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2518"/>
        <w:gridCol w:w="1460"/>
        <w:gridCol w:w="1942"/>
        <w:gridCol w:w="1701"/>
        <w:gridCol w:w="47"/>
        <w:gridCol w:w="1938"/>
      </w:tblGrid>
      <w:tr w:rsidR="00BD4017" w:rsidRPr="002C7D90" w:rsidTr="009130C4">
        <w:trPr>
          <w:cantSplit/>
        </w:trPr>
        <w:tc>
          <w:tcPr>
            <w:tcW w:w="9606" w:type="dxa"/>
            <w:gridSpan w:val="6"/>
            <w:tcBorders>
              <w:top w:val="single" w:sz="4" w:space="0" w:color="auto"/>
              <w:left w:val="single" w:sz="4" w:space="0" w:color="auto"/>
              <w:right w:val="single" w:sz="4" w:space="0" w:color="auto"/>
            </w:tcBorders>
          </w:tcPr>
          <w:p w:rsidR="00BD4017" w:rsidRPr="002C7D90" w:rsidRDefault="00BD4017" w:rsidP="001C164A">
            <w:pPr>
              <w:jc w:val="both"/>
              <w:rPr>
                <w:szCs w:val="24"/>
                <w:lang w:val="en-GB"/>
              </w:rPr>
            </w:pPr>
          </w:p>
          <w:p w:rsidR="00541C18" w:rsidRPr="002C7D90" w:rsidRDefault="00541C18" w:rsidP="00541C18">
            <w:pPr>
              <w:tabs>
                <w:tab w:val="center" w:pos="4560"/>
              </w:tabs>
              <w:rPr>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COLLEGE OF APPLIED ARTS AND TECHNOLOGY</w:t>
            </w:r>
          </w:p>
          <w:p w:rsidR="00541C18" w:rsidRPr="002C7D90" w:rsidRDefault="00541C18" w:rsidP="00541C18">
            <w:pPr>
              <w:jc w:val="center"/>
              <w:rPr>
                <w:b/>
                <w:szCs w:val="24"/>
                <w:lang w:val="en-GB"/>
              </w:rPr>
            </w:pPr>
          </w:p>
          <w:p w:rsidR="00541C18" w:rsidRPr="002C7D90" w:rsidRDefault="00541C18" w:rsidP="00541C18">
            <w:pPr>
              <w:tabs>
                <w:tab w:val="center" w:pos="4560"/>
              </w:tabs>
              <w:jc w:val="center"/>
              <w:rPr>
                <w:b/>
                <w:szCs w:val="24"/>
                <w:lang w:val="en-GB"/>
              </w:rPr>
            </w:pPr>
            <w:r w:rsidRPr="002C7D90">
              <w:rPr>
                <w:b/>
                <w:szCs w:val="24"/>
                <w:lang w:val="en-GB"/>
              </w:rPr>
              <w:t>SAULT STE. MARIE, ONTARIO</w:t>
            </w:r>
          </w:p>
          <w:p w:rsidR="00541C18" w:rsidRPr="002C7D90" w:rsidRDefault="00541C18" w:rsidP="00541C18">
            <w:pPr>
              <w:jc w:val="center"/>
              <w:rPr>
                <w:szCs w:val="24"/>
              </w:rPr>
            </w:pPr>
          </w:p>
          <w:p w:rsidR="00541C18" w:rsidRPr="002C7D90" w:rsidRDefault="00541C18" w:rsidP="00541C18">
            <w:pPr>
              <w:jc w:val="center"/>
              <w:rPr>
                <w:szCs w:val="24"/>
                <w:lang w:val="en-GB"/>
              </w:rPr>
            </w:pPr>
          </w:p>
          <w:p w:rsidR="00541C18" w:rsidRPr="002C7D90" w:rsidRDefault="002C7D90" w:rsidP="00541C18">
            <w:pPr>
              <w:jc w:val="center"/>
              <w:rPr>
                <w:szCs w:val="24"/>
                <w:lang w:val="en-GB"/>
              </w:rPr>
            </w:pPr>
            <w:r>
              <w:rPr>
                <w:noProof/>
                <w:szCs w:val="24"/>
                <w:lang w:val="en-CA" w:eastAsia="en-CA"/>
              </w:rPr>
              <w:drawing>
                <wp:inline distT="0" distB="0" distL="0" distR="0">
                  <wp:extent cx="822960" cy="1287780"/>
                  <wp:effectExtent l="0" t="0" r="0" b="762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1287780"/>
                          </a:xfrm>
                          <a:prstGeom prst="rect">
                            <a:avLst/>
                          </a:prstGeom>
                          <a:noFill/>
                          <a:ln>
                            <a:noFill/>
                          </a:ln>
                        </pic:spPr>
                      </pic:pic>
                    </a:graphicData>
                  </a:graphic>
                </wp:inline>
              </w:drawing>
            </w:r>
          </w:p>
          <w:p w:rsidR="00541C18" w:rsidRPr="002C7D90" w:rsidRDefault="00541C18" w:rsidP="00541C18">
            <w:pPr>
              <w:jc w:val="center"/>
              <w:rPr>
                <w:szCs w:val="24"/>
                <w:lang w:val="en-GB"/>
              </w:rPr>
            </w:pPr>
          </w:p>
          <w:p w:rsidR="00541C18" w:rsidRPr="002C7D90" w:rsidRDefault="00541C18" w:rsidP="00541C18">
            <w:pPr>
              <w:jc w:val="center"/>
              <w:rPr>
                <w:szCs w:val="24"/>
                <w:lang w:val="en-GB"/>
              </w:rPr>
            </w:pPr>
          </w:p>
          <w:p w:rsidR="00541C18" w:rsidRPr="002C7D90" w:rsidRDefault="00541C18" w:rsidP="00541C18">
            <w:pPr>
              <w:pStyle w:val="Heading1"/>
              <w:rPr>
                <w:szCs w:val="24"/>
                <w:u w:val="none"/>
              </w:rPr>
            </w:pPr>
            <w:r w:rsidRPr="002C7D90">
              <w:rPr>
                <w:szCs w:val="24"/>
                <w:u w:val="none"/>
              </w:rPr>
              <w:t>COURSE OUTLINE</w:t>
            </w:r>
          </w:p>
          <w:p w:rsidR="00BD4017" w:rsidRPr="002C7D90" w:rsidRDefault="00BD4017" w:rsidP="00541C18">
            <w:pPr>
              <w:pStyle w:val="Heading1"/>
              <w:jc w:val="both"/>
              <w:rPr>
                <w:szCs w:val="24"/>
              </w:rPr>
            </w:pP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 xml:space="preserve">COURSE TITLE: </w:t>
            </w:r>
          </w:p>
          <w:p w:rsidR="00BD4017" w:rsidRPr="002C7D90" w:rsidRDefault="00BD4017" w:rsidP="001C164A">
            <w:pPr>
              <w:jc w:val="both"/>
              <w:rPr>
                <w:b/>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Practicum</w:t>
            </w: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CODE NO. :</w:t>
            </w:r>
          </w:p>
          <w:p w:rsidR="00BD4017" w:rsidRPr="002C7D90" w:rsidRDefault="00BD4017" w:rsidP="001C164A">
            <w:pPr>
              <w:jc w:val="both"/>
              <w:rPr>
                <w:b/>
                <w:szCs w:val="24"/>
              </w:rPr>
            </w:pPr>
          </w:p>
        </w:tc>
        <w:tc>
          <w:tcPr>
            <w:tcW w:w="3402" w:type="dxa"/>
            <w:gridSpan w:val="2"/>
          </w:tcPr>
          <w:p w:rsidR="00BD4017" w:rsidRPr="002C7D90" w:rsidRDefault="00BD4017" w:rsidP="001C164A">
            <w:pPr>
              <w:jc w:val="both"/>
              <w:rPr>
                <w:szCs w:val="24"/>
              </w:rPr>
            </w:pPr>
            <w:r w:rsidRPr="002C7D90">
              <w:rPr>
                <w:szCs w:val="24"/>
              </w:rPr>
              <w:t>PCS404</w:t>
            </w:r>
          </w:p>
        </w:tc>
        <w:tc>
          <w:tcPr>
            <w:tcW w:w="1701" w:type="dxa"/>
          </w:tcPr>
          <w:p w:rsidR="00BD4017" w:rsidRPr="002C7D90" w:rsidRDefault="00BD4017" w:rsidP="001C164A">
            <w:pPr>
              <w:jc w:val="both"/>
              <w:rPr>
                <w:b/>
                <w:szCs w:val="24"/>
              </w:rPr>
            </w:pPr>
            <w:r w:rsidRPr="002C7D90">
              <w:rPr>
                <w:b/>
                <w:szCs w:val="24"/>
                <w:lang w:val="en-GB"/>
              </w:rPr>
              <w:t>SEMESTER:</w:t>
            </w:r>
          </w:p>
        </w:tc>
        <w:tc>
          <w:tcPr>
            <w:tcW w:w="1985" w:type="dxa"/>
            <w:gridSpan w:val="2"/>
            <w:tcBorders>
              <w:right w:val="single" w:sz="4" w:space="0" w:color="auto"/>
            </w:tcBorders>
          </w:tcPr>
          <w:p w:rsidR="00BD4017" w:rsidRPr="002C7D90" w:rsidRDefault="00EB46EC" w:rsidP="001C164A">
            <w:pPr>
              <w:jc w:val="both"/>
              <w:rPr>
                <w:szCs w:val="24"/>
              </w:rPr>
            </w:pPr>
            <w:r w:rsidRPr="002C7D90">
              <w:rPr>
                <w:szCs w:val="24"/>
              </w:rPr>
              <w:t>WINTER</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PROGRAM:</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Peace and Conflict Studies</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AUTHOR:</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Patricia Golesic</w:t>
            </w:r>
            <w:r w:rsidR="009F6046" w:rsidRPr="002C7D90">
              <w:rPr>
                <w:szCs w:val="24"/>
              </w:rPr>
              <w:t xml:space="preserve"> </w:t>
            </w:r>
          </w:p>
          <w:p w:rsidR="009F6046" w:rsidRPr="002C7D90" w:rsidRDefault="009F6046" w:rsidP="001C164A">
            <w:pPr>
              <w:jc w:val="both"/>
              <w:rPr>
                <w:szCs w:val="24"/>
              </w:rPr>
            </w:pPr>
          </w:p>
        </w:tc>
      </w:tr>
      <w:tr w:rsidR="00BD4017" w:rsidRPr="002C7D90" w:rsidTr="009130C4">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DATE:</w:t>
            </w:r>
          </w:p>
          <w:p w:rsidR="00BD4017" w:rsidRPr="002C7D90" w:rsidRDefault="00BD4017" w:rsidP="001C164A">
            <w:pPr>
              <w:jc w:val="both"/>
              <w:rPr>
                <w:szCs w:val="24"/>
              </w:rPr>
            </w:pPr>
          </w:p>
        </w:tc>
        <w:tc>
          <w:tcPr>
            <w:tcW w:w="1460" w:type="dxa"/>
          </w:tcPr>
          <w:p w:rsidR="00BD4017" w:rsidRPr="002C7D90" w:rsidRDefault="0064184F" w:rsidP="002C7D90">
            <w:pPr>
              <w:jc w:val="both"/>
              <w:rPr>
                <w:szCs w:val="24"/>
              </w:rPr>
            </w:pPr>
            <w:r>
              <w:rPr>
                <w:szCs w:val="24"/>
              </w:rPr>
              <w:t>June 2014</w:t>
            </w:r>
          </w:p>
        </w:tc>
        <w:tc>
          <w:tcPr>
            <w:tcW w:w="3690" w:type="dxa"/>
            <w:gridSpan w:val="3"/>
          </w:tcPr>
          <w:p w:rsidR="00BD4017" w:rsidRPr="002C7D90" w:rsidRDefault="00BD4017" w:rsidP="001C164A">
            <w:pPr>
              <w:jc w:val="both"/>
              <w:rPr>
                <w:szCs w:val="24"/>
              </w:rPr>
            </w:pPr>
            <w:r w:rsidRPr="002C7D90">
              <w:rPr>
                <w:b/>
                <w:szCs w:val="24"/>
                <w:lang w:val="en-GB"/>
              </w:rPr>
              <w:t>PREVIOUS OUTLINE DATED:</w:t>
            </w:r>
          </w:p>
        </w:tc>
        <w:tc>
          <w:tcPr>
            <w:tcW w:w="1938" w:type="dxa"/>
            <w:tcBorders>
              <w:right w:val="single" w:sz="4" w:space="0" w:color="auto"/>
            </w:tcBorders>
          </w:tcPr>
          <w:p w:rsidR="00BD4017" w:rsidRPr="002C7D90" w:rsidRDefault="0064184F" w:rsidP="002C7D90">
            <w:pPr>
              <w:jc w:val="center"/>
              <w:rPr>
                <w:szCs w:val="24"/>
              </w:rPr>
            </w:pPr>
            <w:r>
              <w:rPr>
                <w:szCs w:val="24"/>
              </w:rPr>
              <w:t>May</w:t>
            </w:r>
            <w:r w:rsidRPr="002C7D90">
              <w:rPr>
                <w:szCs w:val="24"/>
              </w:rPr>
              <w:t xml:space="preserve"> 201</w:t>
            </w:r>
            <w:r>
              <w:rPr>
                <w:szCs w:val="24"/>
              </w:rPr>
              <w:t>3</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szCs w:val="24"/>
              </w:rPr>
            </w:pPr>
            <w:r w:rsidRPr="002C7D90">
              <w:rPr>
                <w:b/>
                <w:szCs w:val="24"/>
                <w:lang w:val="en-GB"/>
              </w:rPr>
              <w:t>APPROVED:</w:t>
            </w:r>
          </w:p>
        </w:tc>
        <w:tc>
          <w:tcPr>
            <w:tcW w:w="5150" w:type="dxa"/>
            <w:gridSpan w:val="4"/>
          </w:tcPr>
          <w:p w:rsidR="00BD4017" w:rsidRPr="002C7D90" w:rsidRDefault="00680A30" w:rsidP="00541C18">
            <w:pPr>
              <w:jc w:val="center"/>
              <w:rPr>
                <w:szCs w:val="24"/>
              </w:rPr>
            </w:pPr>
            <w:r>
              <w:rPr>
                <w:i/>
              </w:rPr>
              <w:t>“Angelique Lemay”</w:t>
            </w:r>
            <w:bookmarkStart w:id="0" w:name="_GoBack"/>
            <w:bookmarkEnd w:id="0"/>
          </w:p>
        </w:tc>
        <w:tc>
          <w:tcPr>
            <w:tcW w:w="1938" w:type="dxa"/>
            <w:tcBorders>
              <w:right w:val="single" w:sz="4" w:space="0" w:color="auto"/>
            </w:tcBorders>
          </w:tcPr>
          <w:p w:rsidR="00BD4017" w:rsidRPr="002C7D90" w:rsidRDefault="00680A30" w:rsidP="00541C18">
            <w:pPr>
              <w:jc w:val="center"/>
              <w:rPr>
                <w:szCs w:val="24"/>
              </w:rPr>
            </w:pPr>
            <w:r>
              <w:rPr>
                <w:i/>
              </w:rPr>
              <w:t>Nov. 2014</w:t>
            </w:r>
          </w:p>
        </w:tc>
      </w:tr>
      <w:tr w:rsidR="00BD4017" w:rsidRPr="002C7D90" w:rsidTr="009130C4">
        <w:trPr>
          <w:cantSplit/>
        </w:trPr>
        <w:tc>
          <w:tcPr>
            <w:tcW w:w="2518" w:type="dxa"/>
            <w:tcBorders>
              <w:left w:val="single" w:sz="4" w:space="0" w:color="auto"/>
            </w:tcBorders>
          </w:tcPr>
          <w:p w:rsidR="00BD4017" w:rsidRPr="002C7D90" w:rsidRDefault="00BD4017" w:rsidP="00541C18">
            <w:pPr>
              <w:jc w:val="center"/>
              <w:rPr>
                <w:szCs w:val="24"/>
              </w:rPr>
            </w:pPr>
          </w:p>
        </w:tc>
        <w:tc>
          <w:tcPr>
            <w:tcW w:w="5150" w:type="dxa"/>
            <w:gridSpan w:val="4"/>
          </w:tcPr>
          <w:p w:rsidR="00BD4017" w:rsidRPr="002C7D90" w:rsidRDefault="00BD4017" w:rsidP="00541C18">
            <w:pPr>
              <w:pStyle w:val="Heading2"/>
              <w:rPr>
                <w:szCs w:val="24"/>
                <w:lang w:val="en-US"/>
              </w:rPr>
            </w:pPr>
            <w:r w:rsidRPr="002C7D90">
              <w:rPr>
                <w:szCs w:val="24"/>
                <w:lang w:val="en-US"/>
              </w:rPr>
              <w:t>__________________________________</w:t>
            </w:r>
          </w:p>
          <w:p w:rsidR="00BD4017" w:rsidRDefault="00BD4017" w:rsidP="00541C18">
            <w:pPr>
              <w:pStyle w:val="Heading2"/>
              <w:rPr>
                <w:szCs w:val="24"/>
                <w:lang w:val="en-US"/>
              </w:rPr>
            </w:pPr>
            <w:r w:rsidRPr="002C7D90">
              <w:rPr>
                <w:szCs w:val="24"/>
                <w:lang w:val="en-US"/>
              </w:rPr>
              <w:t>DEAN</w:t>
            </w:r>
          </w:p>
          <w:p w:rsidR="00680A30" w:rsidRPr="00680A30" w:rsidRDefault="00680A30" w:rsidP="00680A30"/>
        </w:tc>
        <w:tc>
          <w:tcPr>
            <w:tcW w:w="1938" w:type="dxa"/>
            <w:tcBorders>
              <w:right w:val="single" w:sz="4" w:space="0" w:color="auto"/>
            </w:tcBorders>
          </w:tcPr>
          <w:p w:rsidR="00BD4017" w:rsidRPr="002C7D90" w:rsidRDefault="00BD4017" w:rsidP="00541C18">
            <w:pPr>
              <w:jc w:val="center"/>
              <w:rPr>
                <w:b/>
                <w:szCs w:val="24"/>
                <w:lang w:val="en-GB"/>
              </w:rPr>
            </w:pPr>
            <w:r w:rsidRPr="002C7D90">
              <w:rPr>
                <w:b/>
                <w:szCs w:val="24"/>
                <w:lang w:val="en-GB"/>
              </w:rPr>
              <w:t>___</w:t>
            </w:r>
            <w:r w:rsidR="00541C18" w:rsidRPr="002C7D90">
              <w:rPr>
                <w:b/>
                <w:szCs w:val="24"/>
                <w:lang w:val="en-GB"/>
              </w:rPr>
              <w:t>____</w:t>
            </w:r>
            <w:r w:rsidRPr="002C7D90">
              <w:rPr>
                <w:b/>
                <w:szCs w:val="24"/>
                <w:lang w:val="en-GB"/>
              </w:rPr>
              <w:t>____</w:t>
            </w:r>
          </w:p>
          <w:p w:rsidR="00BD4017" w:rsidRPr="002C7D90" w:rsidRDefault="00BD4017" w:rsidP="00541C18">
            <w:pPr>
              <w:jc w:val="center"/>
              <w:rPr>
                <w:szCs w:val="24"/>
              </w:rPr>
            </w:pPr>
            <w:r w:rsidRPr="002C7D90">
              <w:rPr>
                <w:b/>
                <w:szCs w:val="24"/>
                <w:lang w:val="en-GB"/>
              </w:rPr>
              <w:t>DATE</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TOTAL CREDITS: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2F4D33" w:rsidP="001C164A">
            <w:pPr>
              <w:jc w:val="both"/>
              <w:rPr>
                <w:szCs w:val="24"/>
              </w:rPr>
            </w:pPr>
            <w:r w:rsidRPr="002C7D90">
              <w:rPr>
                <w:szCs w:val="24"/>
              </w:rPr>
              <w:t>18</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PREREQUISITE(S):</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1C164A">
            <w:pPr>
              <w:jc w:val="both"/>
              <w:rPr>
                <w:szCs w:val="24"/>
              </w:rPr>
            </w:pPr>
            <w:r w:rsidRPr="002C7D90">
              <w:rPr>
                <w:szCs w:val="24"/>
              </w:rPr>
              <w:t>PCS100, PCS200, PSC201, PCS301</w:t>
            </w:r>
          </w:p>
        </w:tc>
      </w:tr>
      <w:tr w:rsidR="00BD4017" w:rsidRPr="002C7D90" w:rsidTr="009130C4">
        <w:trPr>
          <w:cantSplit/>
        </w:trPr>
        <w:tc>
          <w:tcPr>
            <w:tcW w:w="2518" w:type="dxa"/>
            <w:tcBorders>
              <w:left w:val="single" w:sz="4" w:space="0" w:color="auto"/>
            </w:tcBorders>
          </w:tcPr>
          <w:p w:rsidR="00BD4017" w:rsidRPr="002C7D90" w:rsidRDefault="00BD4017" w:rsidP="001C164A">
            <w:pPr>
              <w:jc w:val="both"/>
              <w:rPr>
                <w:b/>
                <w:szCs w:val="24"/>
                <w:lang w:val="en-GB"/>
              </w:rPr>
            </w:pPr>
            <w:r w:rsidRPr="002C7D90">
              <w:rPr>
                <w:b/>
                <w:szCs w:val="24"/>
                <w:lang w:val="en-GB"/>
              </w:rPr>
              <w:t>HOURS/WEEK:</w:t>
            </w:r>
          </w:p>
          <w:p w:rsidR="00BD4017" w:rsidRPr="002C7D90" w:rsidRDefault="00BD4017" w:rsidP="001C164A">
            <w:pPr>
              <w:jc w:val="both"/>
              <w:rPr>
                <w:szCs w:val="24"/>
              </w:rPr>
            </w:pPr>
          </w:p>
        </w:tc>
        <w:tc>
          <w:tcPr>
            <w:tcW w:w="7088" w:type="dxa"/>
            <w:gridSpan w:val="5"/>
            <w:tcBorders>
              <w:right w:val="single" w:sz="4" w:space="0" w:color="auto"/>
            </w:tcBorders>
          </w:tcPr>
          <w:p w:rsidR="00BD4017" w:rsidRPr="002C7D90" w:rsidRDefault="00BD4017" w:rsidP="00562A58">
            <w:pPr>
              <w:jc w:val="both"/>
              <w:rPr>
                <w:szCs w:val="24"/>
              </w:rPr>
            </w:pPr>
            <w:r w:rsidRPr="002C7D90">
              <w:rPr>
                <w:szCs w:val="24"/>
              </w:rPr>
              <w:t>250 tota</w:t>
            </w:r>
            <w:r w:rsidR="00562A58" w:rsidRPr="002C7D90">
              <w:rPr>
                <w:szCs w:val="24"/>
              </w:rPr>
              <w:t>l work place hours as assigned over semester 2</w:t>
            </w:r>
          </w:p>
        </w:tc>
      </w:tr>
      <w:tr w:rsidR="00BD4017" w:rsidRPr="002C7D90" w:rsidTr="009130C4">
        <w:trPr>
          <w:cantSplit/>
        </w:trPr>
        <w:tc>
          <w:tcPr>
            <w:tcW w:w="9606" w:type="dxa"/>
            <w:gridSpan w:val="6"/>
            <w:tcBorders>
              <w:left w:val="single" w:sz="4" w:space="0" w:color="auto"/>
              <w:right w:val="single" w:sz="4" w:space="0" w:color="auto"/>
            </w:tcBorders>
          </w:tcPr>
          <w:p w:rsidR="00541C18" w:rsidRDefault="00541C18" w:rsidP="00541C18">
            <w:pPr>
              <w:rPr>
                <w:szCs w:val="24"/>
                <w:lang w:val="en-GB"/>
              </w:rPr>
            </w:pPr>
          </w:p>
          <w:p w:rsidR="00680A30" w:rsidRPr="002C7D90" w:rsidRDefault="00680A30" w:rsidP="00541C18">
            <w:pPr>
              <w:rPr>
                <w:szCs w:val="24"/>
                <w:lang w:val="en-GB"/>
              </w:rPr>
            </w:pPr>
          </w:p>
          <w:p w:rsidR="00BD4017" w:rsidRPr="002C7D90" w:rsidRDefault="00BD4017" w:rsidP="00541C18">
            <w:pPr>
              <w:pStyle w:val="Heading2"/>
              <w:tabs>
                <w:tab w:val="center" w:pos="4560"/>
              </w:tabs>
              <w:rPr>
                <w:szCs w:val="24"/>
              </w:rPr>
            </w:pPr>
            <w:r w:rsidRPr="002C7D90">
              <w:rPr>
                <w:szCs w:val="24"/>
              </w:rPr>
              <w:t>Copyright ©20</w:t>
            </w:r>
            <w:r w:rsidR="00541C18" w:rsidRPr="002C7D90">
              <w:rPr>
                <w:szCs w:val="24"/>
              </w:rPr>
              <w:t>1</w:t>
            </w:r>
            <w:r w:rsidR="002C7D90">
              <w:rPr>
                <w:szCs w:val="24"/>
              </w:rPr>
              <w:t>3</w:t>
            </w:r>
            <w:r w:rsidRPr="002C7D90">
              <w:rPr>
                <w:szCs w:val="24"/>
              </w:rPr>
              <w:t xml:space="preserve"> </w:t>
            </w:r>
            <w:proofErr w:type="gramStart"/>
            <w:r w:rsidRPr="002C7D90">
              <w:rPr>
                <w:szCs w:val="24"/>
              </w:rPr>
              <w:t>The</w:t>
            </w:r>
            <w:proofErr w:type="gramEnd"/>
            <w:r w:rsidRPr="002C7D90">
              <w:rPr>
                <w:szCs w:val="24"/>
              </w:rPr>
              <w:t xml:space="preserve"> Sault College of Applied Arts &amp; Technology</w:t>
            </w:r>
          </w:p>
          <w:p w:rsidR="00BD4017" w:rsidRPr="002C7D90" w:rsidRDefault="00BD4017" w:rsidP="00541C18">
            <w:pPr>
              <w:tabs>
                <w:tab w:val="center" w:pos="4560"/>
              </w:tabs>
              <w:jc w:val="center"/>
              <w:rPr>
                <w:i/>
                <w:szCs w:val="24"/>
                <w:lang w:val="en-GB"/>
              </w:rPr>
            </w:pPr>
            <w:r w:rsidRPr="002C7D90">
              <w:rPr>
                <w:i/>
                <w:szCs w:val="24"/>
                <w:lang w:val="en-GB"/>
              </w:rPr>
              <w:t>Reproduction of this document by any means, in whole or in part, without prior</w:t>
            </w:r>
          </w:p>
          <w:p w:rsidR="00BD4017" w:rsidRPr="002C7D90" w:rsidRDefault="00BD4017" w:rsidP="00541C18">
            <w:pPr>
              <w:pStyle w:val="Heading2"/>
              <w:tabs>
                <w:tab w:val="center" w:pos="4560"/>
              </w:tabs>
              <w:rPr>
                <w:b w:val="0"/>
                <w:szCs w:val="24"/>
              </w:rPr>
            </w:pPr>
            <w:proofErr w:type="gramStart"/>
            <w:r w:rsidRPr="002C7D90">
              <w:rPr>
                <w:b w:val="0"/>
                <w:i/>
                <w:szCs w:val="24"/>
              </w:rPr>
              <w:t>written</w:t>
            </w:r>
            <w:proofErr w:type="gramEnd"/>
            <w:r w:rsidRPr="002C7D90">
              <w:rPr>
                <w:b w:val="0"/>
                <w:i/>
                <w:szCs w:val="24"/>
              </w:rPr>
              <w:t xml:space="preserve"> permission of Sault College of Applied Arts &amp; Technology is prohibited.</w:t>
            </w:r>
          </w:p>
        </w:tc>
      </w:tr>
      <w:tr w:rsidR="00BD4017" w:rsidRPr="002C7D90" w:rsidTr="009130C4">
        <w:trPr>
          <w:cantSplit/>
        </w:trPr>
        <w:tc>
          <w:tcPr>
            <w:tcW w:w="9606" w:type="dxa"/>
            <w:gridSpan w:val="6"/>
            <w:tcBorders>
              <w:left w:val="single" w:sz="4" w:space="0" w:color="auto"/>
              <w:right w:val="single" w:sz="4" w:space="0" w:color="auto"/>
            </w:tcBorders>
          </w:tcPr>
          <w:p w:rsidR="00BD4017" w:rsidRPr="002C7D90" w:rsidRDefault="00BD4017" w:rsidP="00541C18">
            <w:pPr>
              <w:pStyle w:val="Heading2"/>
              <w:tabs>
                <w:tab w:val="center" w:pos="4560"/>
              </w:tabs>
              <w:rPr>
                <w:b w:val="0"/>
                <w:szCs w:val="24"/>
              </w:rPr>
            </w:pPr>
            <w:r w:rsidRPr="002C7D90">
              <w:rPr>
                <w:b w:val="0"/>
                <w:i/>
                <w:szCs w:val="24"/>
              </w:rPr>
              <w:t>For additional information, please contact</w:t>
            </w:r>
            <w:r w:rsidR="00541C18" w:rsidRPr="002C7D90">
              <w:rPr>
                <w:b w:val="0"/>
                <w:i/>
                <w:szCs w:val="24"/>
              </w:rPr>
              <w:t xml:space="preserve"> Angelique Lemay, Dean</w:t>
            </w:r>
          </w:p>
        </w:tc>
      </w:tr>
      <w:tr w:rsidR="00BD4017" w:rsidRPr="002C7D90" w:rsidTr="009130C4">
        <w:trPr>
          <w:cantSplit/>
        </w:trPr>
        <w:tc>
          <w:tcPr>
            <w:tcW w:w="9606" w:type="dxa"/>
            <w:gridSpan w:val="6"/>
            <w:tcBorders>
              <w:left w:val="single" w:sz="4" w:space="0" w:color="auto"/>
              <w:right w:val="single" w:sz="4" w:space="0" w:color="auto"/>
            </w:tcBorders>
          </w:tcPr>
          <w:p w:rsidR="00BD4017" w:rsidRPr="002C7D90" w:rsidRDefault="00BD4017" w:rsidP="00541C18">
            <w:pPr>
              <w:tabs>
                <w:tab w:val="center" w:pos="4560"/>
              </w:tabs>
              <w:jc w:val="center"/>
              <w:rPr>
                <w:i/>
                <w:szCs w:val="24"/>
                <w:lang w:val="en-GB"/>
              </w:rPr>
            </w:pPr>
            <w:r w:rsidRPr="002C7D90">
              <w:rPr>
                <w:i/>
                <w:szCs w:val="24"/>
                <w:lang w:val="en-GB"/>
              </w:rPr>
              <w:t>School of</w:t>
            </w:r>
            <w:r w:rsidR="00541C18" w:rsidRPr="002C7D90">
              <w:rPr>
                <w:i/>
                <w:szCs w:val="24"/>
                <w:lang w:val="en-GB"/>
              </w:rPr>
              <w:t xml:space="preserve"> Community Services and Interdisciplinary Studies</w:t>
            </w:r>
          </w:p>
        </w:tc>
      </w:tr>
      <w:tr w:rsidR="00BD4017" w:rsidRPr="002C7D90" w:rsidTr="009130C4">
        <w:trPr>
          <w:cantSplit/>
        </w:trPr>
        <w:tc>
          <w:tcPr>
            <w:tcW w:w="9606" w:type="dxa"/>
            <w:gridSpan w:val="6"/>
            <w:tcBorders>
              <w:left w:val="single" w:sz="4" w:space="0" w:color="auto"/>
              <w:bottom w:val="single" w:sz="4" w:space="0" w:color="auto"/>
              <w:right w:val="single" w:sz="4" w:space="0" w:color="auto"/>
            </w:tcBorders>
          </w:tcPr>
          <w:p w:rsidR="00BD4017" w:rsidRPr="002C7D90" w:rsidRDefault="00BD4017" w:rsidP="00541C18">
            <w:pPr>
              <w:tabs>
                <w:tab w:val="center" w:pos="4560"/>
              </w:tabs>
              <w:jc w:val="center"/>
              <w:rPr>
                <w:i/>
                <w:szCs w:val="24"/>
                <w:lang w:val="en-GB"/>
              </w:rPr>
            </w:pPr>
            <w:r w:rsidRPr="002C7D90">
              <w:rPr>
                <w:i/>
                <w:szCs w:val="24"/>
                <w:lang w:val="en-GB"/>
              </w:rPr>
              <w:t>(705) 759-2554, Ext.</w:t>
            </w:r>
            <w:r w:rsidR="00541C18" w:rsidRPr="002C7D90">
              <w:rPr>
                <w:i/>
                <w:szCs w:val="24"/>
                <w:lang w:val="en-GB"/>
              </w:rPr>
              <w:t xml:space="preserve"> 2603</w:t>
            </w:r>
          </w:p>
          <w:p w:rsidR="00541C18" w:rsidRPr="002C7D90" w:rsidRDefault="00541C18" w:rsidP="00541C18">
            <w:pPr>
              <w:tabs>
                <w:tab w:val="center" w:pos="4560"/>
              </w:tabs>
              <w:jc w:val="center"/>
              <w:rPr>
                <w:szCs w:val="24"/>
              </w:rPr>
            </w:pPr>
          </w:p>
        </w:tc>
      </w:tr>
    </w:tbl>
    <w:p w:rsidR="00BD4017" w:rsidRDefault="00BD4017" w:rsidP="001C164A">
      <w:pPr>
        <w:spacing w:after="200" w:line="276" w:lineRule="auto"/>
        <w:jc w:val="both"/>
        <w:rPr>
          <w:szCs w:val="24"/>
        </w:rPr>
      </w:pPr>
      <w:r w:rsidRPr="002C7D90">
        <w:rPr>
          <w:szCs w:val="24"/>
        </w:rPr>
        <w:br w:type="page"/>
      </w:r>
    </w:p>
    <w:p w:rsidR="00680A30" w:rsidRPr="002C7D90" w:rsidRDefault="00680A30" w:rsidP="001C164A">
      <w:pPr>
        <w:spacing w:after="200" w:line="276" w:lineRule="auto"/>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c>
          <w:tcPr>
            <w:tcW w:w="675" w:type="dxa"/>
          </w:tcPr>
          <w:p w:rsidR="00BD4017" w:rsidRPr="002C7D90" w:rsidRDefault="00BD4017" w:rsidP="009B37A1">
            <w:pPr>
              <w:spacing w:line="276" w:lineRule="auto"/>
              <w:jc w:val="both"/>
              <w:rPr>
                <w:b/>
                <w:szCs w:val="24"/>
              </w:rPr>
            </w:pPr>
            <w:r w:rsidRPr="002C7D90">
              <w:rPr>
                <w:b/>
                <w:szCs w:val="24"/>
              </w:rPr>
              <w:lastRenderedPageBreak/>
              <w:t>I.</w:t>
            </w:r>
          </w:p>
        </w:tc>
        <w:tc>
          <w:tcPr>
            <w:tcW w:w="8181" w:type="dxa"/>
          </w:tcPr>
          <w:p w:rsidR="00BD4017" w:rsidRPr="002C7D90" w:rsidRDefault="00BD4017" w:rsidP="009B37A1">
            <w:pPr>
              <w:spacing w:line="276" w:lineRule="auto"/>
              <w:jc w:val="both"/>
              <w:rPr>
                <w:b/>
                <w:szCs w:val="24"/>
              </w:rPr>
            </w:pPr>
            <w:r w:rsidRPr="002C7D90">
              <w:rPr>
                <w:b/>
                <w:szCs w:val="24"/>
              </w:rPr>
              <w:t>COURSE DESCRIPTION:</w:t>
            </w:r>
          </w:p>
          <w:p w:rsidR="00BD4017" w:rsidRPr="002C7D90" w:rsidRDefault="00BD4017" w:rsidP="009B37A1">
            <w:pPr>
              <w:spacing w:line="276" w:lineRule="auto"/>
              <w:jc w:val="both"/>
              <w:rPr>
                <w:b/>
                <w:szCs w:val="24"/>
              </w:rPr>
            </w:pPr>
          </w:p>
          <w:p w:rsidR="00541C18" w:rsidRPr="002C7D90" w:rsidRDefault="00BD4017" w:rsidP="009B37A1">
            <w:pPr>
              <w:spacing w:line="276" w:lineRule="auto"/>
              <w:jc w:val="both"/>
              <w:rPr>
                <w:szCs w:val="24"/>
              </w:rPr>
            </w:pPr>
            <w:r w:rsidRPr="002C7D90">
              <w:rPr>
                <w:szCs w:val="24"/>
              </w:rPr>
              <w:t xml:space="preserve">Students will be placed in a community setting where, under supervision they will carry out duties as defined by the field supervisor, the </w:t>
            </w:r>
            <w:r w:rsidR="004C2AB2" w:rsidRPr="002C7D90">
              <w:rPr>
                <w:szCs w:val="24"/>
              </w:rPr>
              <w:t>college instructor</w:t>
            </w:r>
            <w:r w:rsidRPr="002C7D90">
              <w:rPr>
                <w:szCs w:val="24"/>
              </w:rPr>
              <w:t xml:space="preserve"> and themselves. The goal of fieldwork is to provide the student with an opportunity to integrate and apply the knowledge, skills and values of </w:t>
            </w:r>
            <w:r w:rsidRPr="002C7D90">
              <w:rPr>
                <w:szCs w:val="24"/>
                <w:lang w:val="en-CA"/>
              </w:rPr>
              <w:t>peace work and education in</w:t>
            </w:r>
            <w:r w:rsidR="004C2AB2" w:rsidRPr="002C7D90">
              <w:rPr>
                <w:szCs w:val="24"/>
                <w:lang w:val="en-CA"/>
              </w:rPr>
              <w:t>to</w:t>
            </w:r>
            <w:r w:rsidRPr="002C7D90">
              <w:rPr>
                <w:szCs w:val="24"/>
                <w:lang w:val="en-CA"/>
              </w:rPr>
              <w:t xml:space="preserve"> the student’s personal and professional lives</w:t>
            </w:r>
            <w:r w:rsidRPr="002C7D90">
              <w:rPr>
                <w:szCs w:val="24"/>
              </w:rPr>
              <w:t>. Students will be expected to develop individualized learning goals and objectives in collaboration with the field supervi</w:t>
            </w:r>
            <w:r w:rsidR="004C2AB2" w:rsidRPr="002C7D90">
              <w:rPr>
                <w:szCs w:val="24"/>
              </w:rPr>
              <w:t>sor and assigned college faculty</w:t>
            </w:r>
            <w:r w:rsidRPr="002C7D90">
              <w:rPr>
                <w:szCs w:val="24"/>
              </w:rPr>
              <w:t>. Over the course of the placement the student will be supported by the fiel</w:t>
            </w:r>
            <w:r w:rsidR="004C2AB2" w:rsidRPr="002C7D90">
              <w:rPr>
                <w:szCs w:val="24"/>
              </w:rPr>
              <w:t>d supervisor and college instructor</w:t>
            </w:r>
            <w:r w:rsidRPr="002C7D90">
              <w:rPr>
                <w:szCs w:val="24"/>
              </w:rPr>
              <w:t xml:space="preserve"> to track progress, monitor work performance and engage as a peace builder in action.</w:t>
            </w:r>
            <w:r w:rsidR="00222CE8" w:rsidRPr="002C7D90">
              <w:rPr>
                <w:szCs w:val="24"/>
              </w:rPr>
              <w:t xml:space="preserve"> </w:t>
            </w:r>
          </w:p>
        </w:tc>
      </w:tr>
    </w:tbl>
    <w:p w:rsidR="00222CE8" w:rsidRDefault="00222CE8" w:rsidP="009B37A1">
      <w:pPr>
        <w:spacing w:line="276" w:lineRule="auto"/>
        <w:jc w:val="both"/>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BD4017">
        <w:trPr>
          <w:cantSplit/>
        </w:trPr>
        <w:tc>
          <w:tcPr>
            <w:tcW w:w="675" w:type="dxa"/>
          </w:tcPr>
          <w:p w:rsidR="00BD4017" w:rsidRPr="002C7D90" w:rsidRDefault="00BD4017" w:rsidP="009B37A1">
            <w:pPr>
              <w:spacing w:line="276" w:lineRule="auto"/>
              <w:jc w:val="both"/>
              <w:rPr>
                <w:b/>
                <w:szCs w:val="24"/>
              </w:rPr>
            </w:pPr>
            <w:r w:rsidRPr="002C7D90">
              <w:rPr>
                <w:b/>
                <w:szCs w:val="24"/>
              </w:rPr>
              <w:t>II.</w:t>
            </w:r>
          </w:p>
        </w:tc>
        <w:tc>
          <w:tcPr>
            <w:tcW w:w="8163" w:type="dxa"/>
            <w:gridSpan w:val="2"/>
          </w:tcPr>
          <w:p w:rsidR="00BD4017" w:rsidRPr="002C7D90" w:rsidRDefault="00BD4017" w:rsidP="009B37A1">
            <w:pPr>
              <w:spacing w:line="276" w:lineRule="auto"/>
              <w:jc w:val="both"/>
              <w:rPr>
                <w:b/>
                <w:szCs w:val="24"/>
              </w:rPr>
            </w:pPr>
            <w:r w:rsidRPr="002C7D90">
              <w:rPr>
                <w:b/>
                <w:szCs w:val="24"/>
              </w:rPr>
              <w:t>LEARNING OUTCOMES AND ELEMENTS OF THE PERFORMANCE:</w:t>
            </w:r>
          </w:p>
          <w:p w:rsidR="00BD4017" w:rsidRPr="002C7D90" w:rsidRDefault="00BD4017" w:rsidP="009B37A1">
            <w:pPr>
              <w:spacing w:line="276" w:lineRule="auto"/>
              <w:jc w:val="both"/>
              <w:rPr>
                <w:szCs w:val="24"/>
              </w:rPr>
            </w:pPr>
          </w:p>
        </w:tc>
      </w:tr>
      <w:tr w:rsidR="00BD4017" w:rsidRPr="002C7D90" w:rsidTr="00BD4017">
        <w:trPr>
          <w:cantSplit/>
        </w:trPr>
        <w:tc>
          <w:tcPr>
            <w:tcW w:w="675" w:type="dxa"/>
          </w:tcPr>
          <w:p w:rsidR="00BD4017" w:rsidRPr="002C7D90" w:rsidRDefault="00BD4017" w:rsidP="009B37A1">
            <w:pPr>
              <w:spacing w:line="276" w:lineRule="auto"/>
              <w:jc w:val="both"/>
              <w:rPr>
                <w:szCs w:val="24"/>
              </w:rPr>
            </w:pPr>
          </w:p>
        </w:tc>
        <w:tc>
          <w:tcPr>
            <w:tcW w:w="8163" w:type="dxa"/>
            <w:gridSpan w:val="2"/>
          </w:tcPr>
          <w:p w:rsidR="00BD4017" w:rsidRPr="002C7D90" w:rsidRDefault="00BD4017" w:rsidP="009B37A1">
            <w:pPr>
              <w:spacing w:line="276" w:lineRule="auto"/>
              <w:jc w:val="both"/>
              <w:rPr>
                <w:szCs w:val="24"/>
              </w:rPr>
            </w:pPr>
            <w:r w:rsidRPr="002C7D90">
              <w:rPr>
                <w:szCs w:val="24"/>
              </w:rPr>
              <w:t>Upon successful completion of this course, the student will demonstrate the ability to:</w:t>
            </w: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1.</w:t>
            </w:r>
          </w:p>
        </w:tc>
        <w:tc>
          <w:tcPr>
            <w:tcW w:w="7596" w:type="dxa"/>
          </w:tcPr>
          <w:p w:rsidR="00BD4017" w:rsidRDefault="009710B4" w:rsidP="009B37A1">
            <w:pPr>
              <w:pStyle w:val="ListParagraph"/>
              <w:spacing w:after="0"/>
              <w:ind w:left="0"/>
              <w:jc w:val="both"/>
              <w:rPr>
                <w:rFonts w:ascii="Times New Roman" w:hAnsi="Times New Roman"/>
                <w:b/>
                <w:sz w:val="24"/>
                <w:szCs w:val="24"/>
              </w:rPr>
            </w:pPr>
            <w:r w:rsidRPr="002C7D90">
              <w:rPr>
                <w:rFonts w:ascii="Times New Roman" w:hAnsi="Times New Roman"/>
                <w:b/>
                <w:sz w:val="24"/>
                <w:szCs w:val="24"/>
              </w:rPr>
              <w:t xml:space="preserve">Demonstrate an </w:t>
            </w:r>
            <w:r w:rsidR="00BD4017" w:rsidRPr="002C7D90">
              <w:rPr>
                <w:rFonts w:ascii="Times New Roman" w:hAnsi="Times New Roman"/>
                <w:b/>
                <w:sz w:val="24"/>
                <w:szCs w:val="24"/>
              </w:rPr>
              <w:t>ability to apply a peace studies perspective to the work place context.</w:t>
            </w:r>
          </w:p>
          <w:p w:rsidR="002C7D90" w:rsidRPr="002C7D90" w:rsidRDefault="002C7D90" w:rsidP="009B37A1">
            <w:pPr>
              <w:pStyle w:val="ListParagraph"/>
              <w:spacing w:after="0"/>
              <w:ind w:left="0"/>
              <w:jc w:val="both"/>
              <w:rPr>
                <w:rFonts w:ascii="Times New Roman" w:hAnsi="Times New Roman"/>
                <w:b/>
                <w:sz w:val="24"/>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u w:val="single"/>
              </w:rPr>
            </w:pPr>
            <w:r w:rsidRPr="002C7D90">
              <w:rPr>
                <w:szCs w:val="24"/>
                <w:u w:val="single"/>
              </w:rPr>
              <w:t>Potential Elements of the Performance: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Address conflict at work nonviolently and work towards its creative transformation </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holistic thinking to make connections between </w:t>
            </w:r>
            <w:r w:rsidR="00BD4017" w:rsidRPr="002C7D90">
              <w:rPr>
                <w:rFonts w:ascii="Times New Roman" w:hAnsi="Times New Roman"/>
                <w:sz w:val="24"/>
                <w:szCs w:val="24"/>
              </w:rPr>
              <w:t>work at t</w:t>
            </w:r>
            <w:r w:rsidRPr="002C7D90">
              <w:rPr>
                <w:rFonts w:ascii="Times New Roman" w:hAnsi="Times New Roman"/>
                <w:sz w:val="24"/>
                <w:szCs w:val="24"/>
              </w:rPr>
              <w:t>he community placement setting and broader m</w:t>
            </w:r>
            <w:r w:rsidR="00BD4017" w:rsidRPr="002C7D90">
              <w:rPr>
                <w:rFonts w:ascii="Times New Roman" w:hAnsi="Times New Roman"/>
                <w:sz w:val="24"/>
                <w:szCs w:val="24"/>
              </w:rPr>
              <w:t xml:space="preserve">icro, </w:t>
            </w:r>
            <w:proofErr w:type="spellStart"/>
            <w:r w:rsidR="00BD4017" w:rsidRPr="002C7D90">
              <w:rPr>
                <w:rFonts w:ascii="Times New Roman" w:hAnsi="Times New Roman"/>
                <w:sz w:val="24"/>
                <w:szCs w:val="24"/>
              </w:rPr>
              <w:t>meso</w:t>
            </w:r>
            <w:proofErr w:type="spellEnd"/>
            <w:r w:rsidR="00BD4017" w:rsidRPr="002C7D90">
              <w:rPr>
                <w:rFonts w:ascii="Times New Roman" w:hAnsi="Times New Roman"/>
                <w:sz w:val="24"/>
                <w:szCs w:val="24"/>
              </w:rPr>
              <w:t xml:space="preserve"> and macro contexts</w:t>
            </w:r>
          </w:p>
          <w:p w:rsidR="00BD4017" w:rsidRPr="002C7D90" w:rsidRDefault="004C2AB2"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Assess the community</w:t>
            </w:r>
            <w:r w:rsidR="00BD4017" w:rsidRPr="002C7D90">
              <w:rPr>
                <w:rFonts w:ascii="Times New Roman" w:hAnsi="Times New Roman"/>
                <w:sz w:val="24"/>
                <w:szCs w:val="24"/>
              </w:rPr>
              <w:t xml:space="preserve"> placement for elements of peacefulness and violence and propose strategies to cultivate a culture of peace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Show respect, open-mindedness and empathy in understanding and responding</w:t>
            </w:r>
            <w:r w:rsidR="004C2AB2" w:rsidRPr="002C7D90">
              <w:rPr>
                <w:rFonts w:ascii="Times New Roman" w:hAnsi="Times New Roman"/>
                <w:sz w:val="24"/>
                <w:szCs w:val="24"/>
              </w:rPr>
              <w:t xml:space="preserve"> to the unique needs of the community</w:t>
            </w:r>
            <w:r w:rsidRPr="002C7D90">
              <w:rPr>
                <w:rFonts w:ascii="Times New Roman" w:hAnsi="Times New Roman"/>
                <w:sz w:val="24"/>
                <w:szCs w:val="24"/>
              </w:rPr>
              <w:t xml:space="preserve"> placement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Apply principles of sustainability to work place initiatives </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2.</w:t>
            </w:r>
          </w:p>
        </w:tc>
        <w:tc>
          <w:tcPr>
            <w:tcW w:w="7596" w:type="dxa"/>
          </w:tcPr>
          <w:p w:rsidR="00BD4017" w:rsidRDefault="00BD4017" w:rsidP="009B37A1">
            <w:pPr>
              <w:spacing w:line="276" w:lineRule="auto"/>
              <w:jc w:val="both"/>
              <w:rPr>
                <w:b/>
                <w:szCs w:val="24"/>
              </w:rPr>
            </w:pPr>
            <w:r w:rsidRPr="002C7D90">
              <w:rPr>
                <w:b/>
                <w:szCs w:val="24"/>
              </w:rPr>
              <w:t xml:space="preserve">Communicate effectively in verbal, nonverbal and written forms which enhance the quality of professional relationships. </w:t>
            </w:r>
          </w:p>
          <w:p w:rsidR="002C7D90" w:rsidRPr="002C7D90" w:rsidRDefault="002C7D90" w:rsidP="009B37A1">
            <w:pPr>
              <w:spacing w:line="276" w:lineRule="auto"/>
              <w:jc w:val="both"/>
              <w:rPr>
                <w:b/>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Integrate the principles of nonviolent communication into verbal, non-verbal and written communication strategies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Foster dial</w:t>
            </w:r>
            <w:r w:rsidR="004C2AB2" w:rsidRPr="002C7D90">
              <w:rPr>
                <w:rFonts w:ascii="Times New Roman" w:hAnsi="Times New Roman"/>
                <w:sz w:val="24"/>
                <w:szCs w:val="24"/>
              </w:rPr>
              <w:t>ogue between colleagues and with community</w:t>
            </w:r>
            <w:r w:rsidRPr="002C7D90">
              <w:rPr>
                <w:rFonts w:ascii="Times New Roman" w:hAnsi="Times New Roman"/>
                <w:sz w:val="24"/>
                <w:szCs w:val="24"/>
              </w:rPr>
              <w:t xml:space="preserve"> partners</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Plan and organize communications according to the purpose and audience </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Demonstrate an ability to give and receive constructive feedback</w:t>
            </w:r>
          </w:p>
          <w:p w:rsidR="00BD4017" w:rsidRPr="002C7D90" w:rsidRDefault="00BD4017" w:rsidP="009B37A1">
            <w:pPr>
              <w:pStyle w:val="ListParagraph"/>
              <w:spacing w:after="0"/>
              <w:ind w:left="1080"/>
              <w:jc w:val="both"/>
              <w:rPr>
                <w:rFonts w:ascii="Times New Roman" w:hAnsi="Times New Roman"/>
                <w:sz w:val="24"/>
                <w:szCs w:val="24"/>
              </w:rPr>
            </w:pPr>
          </w:p>
        </w:tc>
      </w:tr>
    </w:tbl>
    <w:p w:rsidR="00541C18" w:rsidRPr="002C7D90" w:rsidRDefault="00541C18" w:rsidP="009B37A1">
      <w:pPr>
        <w:spacing w:line="276" w:lineRule="auto"/>
        <w:rPr>
          <w:szCs w:val="24"/>
        </w:rPr>
      </w:pPr>
    </w:p>
    <w:tbl>
      <w:tblPr>
        <w:tblW w:w="0" w:type="auto"/>
        <w:tblLayout w:type="fixed"/>
        <w:tblLook w:val="0000" w:firstRow="0" w:lastRow="0" w:firstColumn="0" w:lastColumn="0" w:noHBand="0" w:noVBand="0"/>
      </w:tblPr>
      <w:tblGrid>
        <w:gridCol w:w="675"/>
        <w:gridCol w:w="567"/>
        <w:gridCol w:w="7596"/>
      </w:tblGrid>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3.</w:t>
            </w:r>
          </w:p>
        </w:tc>
        <w:tc>
          <w:tcPr>
            <w:tcW w:w="7596" w:type="dxa"/>
          </w:tcPr>
          <w:p w:rsidR="00BD4017" w:rsidRDefault="00BD4017" w:rsidP="009B37A1">
            <w:pPr>
              <w:spacing w:line="276" w:lineRule="auto"/>
              <w:jc w:val="both"/>
              <w:rPr>
                <w:b/>
                <w:szCs w:val="24"/>
              </w:rPr>
            </w:pPr>
            <w:r w:rsidRPr="002C7D90">
              <w:rPr>
                <w:b/>
                <w:szCs w:val="24"/>
              </w:rPr>
              <w:t xml:space="preserve">Apply integrative thinking to the development of </w:t>
            </w:r>
            <w:r w:rsidR="004C2AB2" w:rsidRPr="002C7D90">
              <w:rPr>
                <w:b/>
                <w:szCs w:val="24"/>
              </w:rPr>
              <w:t xml:space="preserve">personal </w:t>
            </w:r>
            <w:r w:rsidRPr="002C7D90">
              <w:rPr>
                <w:b/>
                <w:szCs w:val="24"/>
              </w:rPr>
              <w:t>learning goals and action plans for the placement setting.</w:t>
            </w:r>
          </w:p>
          <w:p w:rsidR="002C7D90" w:rsidRPr="002C7D90" w:rsidRDefault="002C7D90" w:rsidP="009B37A1">
            <w:pPr>
              <w:spacing w:line="276" w:lineRule="auto"/>
              <w:jc w:val="both"/>
              <w:rPr>
                <w:b/>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 xml:space="preserve">Review the mission and mandate of the work place and develop a learning goal and action plan that are relevant to the organization and </w:t>
            </w:r>
            <w:r w:rsidR="004C2AB2" w:rsidRPr="002C7D90">
              <w:rPr>
                <w:rFonts w:ascii="Times New Roman" w:hAnsi="Times New Roman"/>
                <w:sz w:val="24"/>
                <w:szCs w:val="24"/>
              </w:rPr>
              <w:t>personal</w:t>
            </w:r>
            <w:r w:rsidRPr="002C7D90">
              <w:rPr>
                <w:rFonts w:ascii="Times New Roman" w:hAnsi="Times New Roman"/>
                <w:sz w:val="24"/>
                <w:szCs w:val="24"/>
              </w:rPr>
              <w:t xml:space="preserve"> objectives as a peace builder</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Link learning goals and work place assignments to the broader goals of cultivating a culture of peace</w:t>
            </w:r>
          </w:p>
          <w:p w:rsidR="00BD4017" w:rsidRPr="002C7D90" w:rsidRDefault="00BD4017" w:rsidP="009B37A1">
            <w:pPr>
              <w:pStyle w:val="ListParagraph"/>
              <w:numPr>
                <w:ilvl w:val="0"/>
                <w:numId w:val="1"/>
              </w:numPr>
              <w:spacing w:after="0"/>
              <w:jc w:val="both"/>
              <w:rPr>
                <w:rFonts w:ascii="Times New Roman" w:hAnsi="Times New Roman"/>
                <w:sz w:val="24"/>
                <w:szCs w:val="24"/>
              </w:rPr>
            </w:pPr>
            <w:r w:rsidRPr="002C7D90">
              <w:rPr>
                <w:rFonts w:ascii="Times New Roman" w:hAnsi="Times New Roman"/>
                <w:sz w:val="24"/>
                <w:szCs w:val="24"/>
              </w:rPr>
              <w:t>Research local and global resources, networks and initiatives that relate to one’s personal learning goal and work place duties</w:t>
            </w:r>
          </w:p>
          <w:p w:rsidR="00BD4017" w:rsidRPr="002C7D90" w:rsidRDefault="00BD4017" w:rsidP="009B37A1">
            <w:pPr>
              <w:pStyle w:val="ListParagraph"/>
              <w:spacing w:after="0"/>
              <w:ind w:left="1080"/>
              <w:jc w:val="both"/>
              <w:rPr>
                <w:rFonts w:ascii="Times New Roman" w:hAnsi="Times New Roman"/>
                <w:sz w:val="24"/>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r w:rsidRPr="002C7D90">
              <w:rPr>
                <w:szCs w:val="24"/>
              </w:rPr>
              <w:t>4.</w:t>
            </w:r>
          </w:p>
        </w:tc>
        <w:tc>
          <w:tcPr>
            <w:tcW w:w="7596" w:type="dxa"/>
          </w:tcPr>
          <w:p w:rsidR="00BD4017" w:rsidRDefault="00BD4017" w:rsidP="009B37A1">
            <w:pPr>
              <w:spacing w:line="276" w:lineRule="auto"/>
              <w:jc w:val="both"/>
              <w:rPr>
                <w:b/>
                <w:szCs w:val="24"/>
              </w:rPr>
            </w:pPr>
            <w:r w:rsidRPr="002C7D90">
              <w:rPr>
                <w:b/>
                <w:szCs w:val="24"/>
              </w:rPr>
              <w:t xml:space="preserve">Engage in on-going self-assessment for the purpose of enhancing personal development and professional performance. </w:t>
            </w:r>
          </w:p>
          <w:p w:rsidR="002C7D90" w:rsidRPr="002C7D90" w:rsidRDefault="002C7D90" w:rsidP="009B37A1">
            <w:pPr>
              <w:spacing w:line="276" w:lineRule="auto"/>
              <w:jc w:val="both"/>
              <w:rPr>
                <w:b/>
                <w:szCs w:val="24"/>
              </w:rPr>
            </w:pPr>
          </w:p>
        </w:tc>
      </w:tr>
      <w:tr w:rsidR="00BD4017" w:rsidRPr="002C7D90" w:rsidTr="00BD4017">
        <w:tc>
          <w:tcPr>
            <w:tcW w:w="675" w:type="dxa"/>
          </w:tcPr>
          <w:p w:rsidR="00BD4017" w:rsidRPr="002C7D90" w:rsidRDefault="00BD4017" w:rsidP="009B37A1">
            <w:pPr>
              <w:spacing w:line="276" w:lineRule="auto"/>
              <w:jc w:val="both"/>
              <w:rPr>
                <w:szCs w:val="24"/>
              </w:rPr>
            </w:pPr>
          </w:p>
        </w:tc>
        <w:tc>
          <w:tcPr>
            <w:tcW w:w="567" w:type="dxa"/>
          </w:tcPr>
          <w:p w:rsidR="00BD4017" w:rsidRPr="002C7D90" w:rsidRDefault="00BD4017" w:rsidP="009B37A1">
            <w:pPr>
              <w:spacing w:line="276" w:lineRule="auto"/>
              <w:jc w:val="both"/>
              <w:rPr>
                <w:szCs w:val="24"/>
              </w:rPr>
            </w:pPr>
          </w:p>
        </w:tc>
        <w:tc>
          <w:tcPr>
            <w:tcW w:w="7596" w:type="dxa"/>
          </w:tcPr>
          <w:p w:rsidR="00BD4017" w:rsidRDefault="00BD4017" w:rsidP="009B37A1">
            <w:pPr>
              <w:spacing w:line="276" w:lineRule="auto"/>
              <w:jc w:val="both"/>
              <w:rPr>
                <w:szCs w:val="24"/>
              </w:rPr>
            </w:pPr>
            <w:r w:rsidRPr="002C7D90">
              <w:rPr>
                <w:szCs w:val="24"/>
                <w:u w:val="single"/>
              </w:rPr>
              <w:t>Potential Elements of the Performance</w:t>
            </w:r>
            <w:r w:rsidRPr="002C7D90">
              <w:rPr>
                <w:szCs w:val="24"/>
              </w:rPr>
              <w:t>:</w:t>
            </w:r>
          </w:p>
          <w:p w:rsidR="00C2656D"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Write clear and concise goal statements </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 xml:space="preserve">Collaborate with field supervisor and </w:t>
            </w:r>
            <w:r w:rsidR="00664DED" w:rsidRPr="002C7D90">
              <w:rPr>
                <w:rFonts w:ascii="Times New Roman" w:hAnsi="Times New Roman"/>
                <w:sz w:val="24"/>
                <w:szCs w:val="24"/>
              </w:rPr>
              <w:t xml:space="preserve">professor </w:t>
            </w:r>
            <w:r w:rsidRPr="002C7D90">
              <w:rPr>
                <w:rFonts w:ascii="Times New Roman" w:hAnsi="Times New Roman"/>
                <w:sz w:val="24"/>
                <w:szCs w:val="24"/>
              </w:rPr>
              <w:t xml:space="preserve"> to track learning goals and monitor work performance</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abi</w:t>
            </w:r>
            <w:r w:rsidR="00664DED" w:rsidRPr="002C7D90">
              <w:rPr>
                <w:rFonts w:ascii="Times New Roman" w:hAnsi="Times New Roman"/>
                <w:sz w:val="24"/>
                <w:szCs w:val="24"/>
              </w:rPr>
              <w:t>lity to self-reflect and identif</w:t>
            </w:r>
            <w:r w:rsidRPr="002C7D90">
              <w:rPr>
                <w:rFonts w:ascii="Times New Roman" w:hAnsi="Times New Roman"/>
                <w:sz w:val="24"/>
                <w:szCs w:val="24"/>
              </w:rPr>
              <w:t>y personal skills, interests</w:t>
            </w:r>
            <w:r w:rsidR="00C2656D" w:rsidRPr="002C7D90">
              <w:rPr>
                <w:rFonts w:ascii="Times New Roman" w:hAnsi="Times New Roman"/>
                <w:sz w:val="24"/>
                <w:szCs w:val="24"/>
              </w:rPr>
              <w:t xml:space="preserve">, </w:t>
            </w:r>
            <w:r w:rsidRPr="002C7D90">
              <w:rPr>
                <w:rFonts w:ascii="Times New Roman" w:hAnsi="Times New Roman"/>
                <w:sz w:val="24"/>
                <w:szCs w:val="24"/>
              </w:rPr>
              <w:t>strengths and weaknesses</w:t>
            </w:r>
          </w:p>
          <w:p w:rsidR="00BD4017" w:rsidRPr="002C7D90" w:rsidRDefault="00BD4017" w:rsidP="009B37A1">
            <w:pPr>
              <w:numPr>
                <w:ilvl w:val="0"/>
                <w:numId w:val="2"/>
              </w:numPr>
              <w:spacing w:line="276" w:lineRule="auto"/>
              <w:jc w:val="both"/>
              <w:rPr>
                <w:szCs w:val="24"/>
              </w:rPr>
            </w:pPr>
            <w:r w:rsidRPr="002C7D90">
              <w:rPr>
                <w:szCs w:val="24"/>
              </w:rPr>
              <w:t>Examine the impact of personal values and beliefs on actions and decisions</w:t>
            </w:r>
          </w:p>
          <w:p w:rsidR="00BD4017" w:rsidRPr="002C7D90" w:rsidRDefault="00BD4017" w:rsidP="009B37A1">
            <w:pPr>
              <w:numPr>
                <w:ilvl w:val="0"/>
                <w:numId w:val="2"/>
              </w:numPr>
              <w:spacing w:line="276" w:lineRule="auto"/>
              <w:jc w:val="both"/>
              <w:rPr>
                <w:szCs w:val="24"/>
              </w:rPr>
            </w:pPr>
            <w:r w:rsidRPr="002C7D90">
              <w:rPr>
                <w:szCs w:val="24"/>
              </w:rPr>
              <w:t>Review the results of one’s actions and decisions and clarify lessons learnt</w:t>
            </w:r>
          </w:p>
          <w:p w:rsidR="00BD4017" w:rsidRPr="002C7D90" w:rsidRDefault="00BD4017" w:rsidP="009B37A1">
            <w:pPr>
              <w:pStyle w:val="ListParagraph"/>
              <w:numPr>
                <w:ilvl w:val="0"/>
                <w:numId w:val="2"/>
              </w:numPr>
              <w:spacing w:after="0"/>
              <w:jc w:val="both"/>
              <w:rPr>
                <w:rFonts w:ascii="Times New Roman" w:hAnsi="Times New Roman"/>
                <w:sz w:val="24"/>
                <w:szCs w:val="24"/>
              </w:rPr>
            </w:pPr>
            <w:r w:rsidRPr="002C7D90">
              <w:rPr>
                <w:rFonts w:ascii="Times New Roman" w:hAnsi="Times New Roman"/>
                <w:sz w:val="24"/>
                <w:szCs w:val="24"/>
              </w:rPr>
              <w:t>Demonstrate flexibility and a willingness to adapt to change</w:t>
            </w:r>
          </w:p>
        </w:tc>
      </w:tr>
    </w:tbl>
    <w:p w:rsidR="00BD4017" w:rsidRPr="002C7D90" w:rsidRDefault="00BD4017" w:rsidP="001C164A">
      <w:pPr>
        <w:jc w:val="both"/>
        <w:rPr>
          <w:szCs w:val="24"/>
        </w:rPr>
      </w:pPr>
    </w:p>
    <w:p w:rsidR="00BD4017" w:rsidRPr="002C7D90" w:rsidRDefault="00BD4017" w:rsidP="001C164A">
      <w:pPr>
        <w:jc w:val="both"/>
        <w:rPr>
          <w:szCs w:val="24"/>
        </w:rPr>
      </w:pPr>
    </w:p>
    <w:tbl>
      <w:tblPr>
        <w:tblW w:w="0" w:type="auto"/>
        <w:tblLayout w:type="fixed"/>
        <w:tblLook w:val="0000" w:firstRow="0" w:lastRow="0" w:firstColumn="0" w:lastColumn="0" w:noHBand="0" w:noVBand="0"/>
      </w:tblPr>
      <w:tblGrid>
        <w:gridCol w:w="675"/>
        <w:gridCol w:w="8181"/>
      </w:tblGrid>
      <w:tr w:rsidR="00BD4017" w:rsidRPr="002C7D90" w:rsidTr="00BD4017">
        <w:trPr>
          <w:cantSplit/>
        </w:trPr>
        <w:tc>
          <w:tcPr>
            <w:tcW w:w="675" w:type="dxa"/>
          </w:tcPr>
          <w:p w:rsidR="00BD4017" w:rsidRPr="002C7D90" w:rsidRDefault="00664DED" w:rsidP="009B37A1">
            <w:pPr>
              <w:spacing w:line="276" w:lineRule="auto"/>
              <w:jc w:val="both"/>
              <w:rPr>
                <w:b/>
                <w:szCs w:val="24"/>
              </w:rPr>
            </w:pPr>
            <w:r w:rsidRPr="002C7D90">
              <w:rPr>
                <w:b/>
                <w:szCs w:val="24"/>
              </w:rPr>
              <w:t>III</w:t>
            </w:r>
            <w:r w:rsidR="00BD4017" w:rsidRPr="002C7D90">
              <w:rPr>
                <w:b/>
                <w:szCs w:val="24"/>
              </w:rPr>
              <w:t>.</w:t>
            </w:r>
          </w:p>
        </w:tc>
        <w:tc>
          <w:tcPr>
            <w:tcW w:w="8181" w:type="dxa"/>
          </w:tcPr>
          <w:p w:rsidR="00BD4017" w:rsidRPr="002C7D90" w:rsidRDefault="00BD4017" w:rsidP="009B37A1">
            <w:pPr>
              <w:spacing w:line="276" w:lineRule="auto"/>
              <w:jc w:val="both"/>
              <w:rPr>
                <w:b/>
                <w:szCs w:val="24"/>
              </w:rPr>
            </w:pPr>
            <w:r w:rsidRPr="002C7D90">
              <w:rPr>
                <w:b/>
                <w:szCs w:val="24"/>
              </w:rPr>
              <w:t>REQUIRED RESOURCES/TEXTS/MATERIALS:</w:t>
            </w:r>
          </w:p>
          <w:p w:rsidR="00595657" w:rsidRPr="002C7D90" w:rsidRDefault="00595657" w:rsidP="009B37A1">
            <w:pPr>
              <w:spacing w:line="276" w:lineRule="auto"/>
              <w:jc w:val="both"/>
              <w:rPr>
                <w:b/>
                <w:szCs w:val="24"/>
              </w:rPr>
            </w:pPr>
          </w:p>
          <w:p w:rsidR="00BD4017" w:rsidRPr="002C7D90" w:rsidRDefault="00BD4017" w:rsidP="009B37A1">
            <w:pPr>
              <w:spacing w:line="276" w:lineRule="auto"/>
              <w:jc w:val="both"/>
              <w:rPr>
                <w:i/>
                <w:szCs w:val="24"/>
              </w:rPr>
            </w:pPr>
            <w:r w:rsidRPr="002C7D90">
              <w:rPr>
                <w:szCs w:val="24"/>
              </w:rPr>
              <w:t xml:space="preserve">All required practicum materials will be posted on LMS. There is no required textbook. </w:t>
            </w:r>
            <w:r w:rsidR="00C2656D" w:rsidRPr="002C7D90">
              <w:rPr>
                <w:szCs w:val="24"/>
              </w:rPr>
              <w:t xml:space="preserve">All students must </w:t>
            </w:r>
            <w:r w:rsidR="00664DED" w:rsidRPr="002C7D90">
              <w:rPr>
                <w:szCs w:val="24"/>
              </w:rPr>
              <w:t>read the field placement manual before placement begins</w:t>
            </w:r>
            <w:r w:rsidR="00C2656D" w:rsidRPr="002C7D90">
              <w:rPr>
                <w:szCs w:val="24"/>
              </w:rPr>
              <w:t xml:space="preserve">. </w:t>
            </w:r>
          </w:p>
        </w:tc>
      </w:tr>
    </w:tbl>
    <w:p w:rsidR="00BD4017" w:rsidRPr="002C7D90" w:rsidRDefault="00BD4017" w:rsidP="009B37A1">
      <w:pPr>
        <w:spacing w:line="276" w:lineRule="auto"/>
        <w:jc w:val="both"/>
        <w:rPr>
          <w:b/>
          <w:szCs w:val="24"/>
        </w:rPr>
      </w:pPr>
    </w:p>
    <w:p w:rsidR="00541C18" w:rsidRPr="002C7D90" w:rsidRDefault="00541C18" w:rsidP="009B37A1">
      <w:pPr>
        <w:spacing w:line="276" w:lineRule="auto"/>
        <w:jc w:val="both"/>
        <w:rPr>
          <w:b/>
          <w:szCs w:val="24"/>
        </w:rPr>
      </w:pPr>
    </w:p>
    <w:tbl>
      <w:tblPr>
        <w:tblW w:w="0" w:type="auto"/>
        <w:tblLook w:val="04A0" w:firstRow="1" w:lastRow="0" w:firstColumn="1" w:lastColumn="0" w:noHBand="0" w:noVBand="1"/>
      </w:tblPr>
      <w:tblGrid>
        <w:gridCol w:w="648"/>
        <w:gridCol w:w="8190"/>
      </w:tblGrid>
      <w:tr w:rsidR="007D2BC4" w:rsidRPr="002C7D90" w:rsidTr="00C2656D">
        <w:tc>
          <w:tcPr>
            <w:tcW w:w="648" w:type="dxa"/>
          </w:tcPr>
          <w:p w:rsidR="00BD4017" w:rsidRPr="002C7D90" w:rsidRDefault="00664DED" w:rsidP="009B37A1">
            <w:pPr>
              <w:spacing w:line="276" w:lineRule="auto"/>
              <w:jc w:val="both"/>
              <w:rPr>
                <w:b/>
                <w:szCs w:val="24"/>
              </w:rPr>
            </w:pPr>
            <w:r w:rsidRPr="002C7D90">
              <w:rPr>
                <w:b/>
                <w:szCs w:val="24"/>
              </w:rPr>
              <w:t>I</w:t>
            </w:r>
            <w:r w:rsidR="00BD4017" w:rsidRPr="002C7D90">
              <w:rPr>
                <w:b/>
                <w:szCs w:val="24"/>
              </w:rPr>
              <w:t xml:space="preserve">V. </w:t>
            </w:r>
          </w:p>
        </w:tc>
        <w:tc>
          <w:tcPr>
            <w:tcW w:w="8190" w:type="dxa"/>
          </w:tcPr>
          <w:p w:rsidR="00BD4017" w:rsidRPr="002C7D90" w:rsidRDefault="00BD4017" w:rsidP="009B37A1">
            <w:pPr>
              <w:spacing w:line="276" w:lineRule="auto"/>
              <w:jc w:val="both"/>
              <w:rPr>
                <w:b/>
                <w:caps/>
                <w:szCs w:val="24"/>
              </w:rPr>
            </w:pPr>
            <w:r w:rsidRPr="002C7D90">
              <w:rPr>
                <w:b/>
                <w:caps/>
                <w:szCs w:val="24"/>
              </w:rPr>
              <w:t>Evaluation Process:</w:t>
            </w:r>
          </w:p>
        </w:tc>
      </w:tr>
      <w:tr w:rsidR="00BD4017" w:rsidRPr="002C7D90" w:rsidTr="00C2656D">
        <w:tc>
          <w:tcPr>
            <w:tcW w:w="648" w:type="dxa"/>
          </w:tcPr>
          <w:p w:rsidR="00BD4017" w:rsidRPr="002C7D90" w:rsidRDefault="00BD4017" w:rsidP="009B37A1">
            <w:pPr>
              <w:spacing w:line="276" w:lineRule="auto"/>
              <w:jc w:val="both"/>
              <w:rPr>
                <w:szCs w:val="24"/>
              </w:rPr>
            </w:pPr>
          </w:p>
        </w:tc>
        <w:tc>
          <w:tcPr>
            <w:tcW w:w="8190" w:type="dxa"/>
          </w:tcPr>
          <w:p w:rsidR="00BD4017" w:rsidRPr="002C7D90" w:rsidRDefault="00BD4017" w:rsidP="009B37A1">
            <w:pPr>
              <w:spacing w:line="276" w:lineRule="auto"/>
              <w:jc w:val="both"/>
              <w:rPr>
                <w:szCs w:val="24"/>
              </w:rPr>
            </w:pPr>
          </w:p>
          <w:p w:rsidR="00BD4017" w:rsidRPr="002C7D90" w:rsidRDefault="00BD4017" w:rsidP="009B37A1">
            <w:pPr>
              <w:numPr>
                <w:ilvl w:val="0"/>
                <w:numId w:val="6"/>
              </w:numPr>
              <w:spacing w:line="276" w:lineRule="auto"/>
              <w:jc w:val="both"/>
              <w:rPr>
                <w:szCs w:val="24"/>
              </w:rPr>
            </w:pPr>
            <w:r w:rsidRPr="002C7D90">
              <w:rPr>
                <w:szCs w:val="24"/>
              </w:rPr>
              <w:t>Formal Evaluations</w:t>
            </w:r>
          </w:p>
          <w:p w:rsidR="00C2656D" w:rsidRPr="002C7D90" w:rsidRDefault="00664DED" w:rsidP="009B37A1">
            <w:pPr>
              <w:numPr>
                <w:ilvl w:val="0"/>
                <w:numId w:val="6"/>
              </w:numPr>
              <w:spacing w:line="276" w:lineRule="auto"/>
              <w:jc w:val="both"/>
              <w:rPr>
                <w:szCs w:val="24"/>
              </w:rPr>
            </w:pPr>
            <w:r w:rsidRPr="002C7D90">
              <w:rPr>
                <w:szCs w:val="24"/>
              </w:rPr>
              <w:t>Learning Contract</w:t>
            </w:r>
          </w:p>
          <w:p w:rsidR="00BD4017" w:rsidRPr="002C7D90" w:rsidRDefault="00BD4017" w:rsidP="009B37A1">
            <w:pPr>
              <w:numPr>
                <w:ilvl w:val="0"/>
                <w:numId w:val="6"/>
              </w:numPr>
              <w:spacing w:line="276" w:lineRule="auto"/>
              <w:jc w:val="both"/>
              <w:rPr>
                <w:szCs w:val="24"/>
              </w:rPr>
            </w:pPr>
            <w:r w:rsidRPr="002C7D90">
              <w:rPr>
                <w:szCs w:val="24"/>
              </w:rPr>
              <w:t>Hours Completed</w:t>
            </w:r>
          </w:p>
          <w:p w:rsidR="00BD4017" w:rsidRPr="002C7D90" w:rsidRDefault="00BD4017" w:rsidP="009B37A1">
            <w:pPr>
              <w:spacing w:line="276" w:lineRule="auto"/>
              <w:ind w:left="720"/>
              <w:jc w:val="both"/>
              <w:rPr>
                <w:szCs w:val="24"/>
              </w:rPr>
            </w:pPr>
          </w:p>
        </w:tc>
      </w:tr>
    </w:tbl>
    <w:p w:rsidR="00680A30" w:rsidRDefault="00680A30">
      <w:r>
        <w:br w:type="page"/>
      </w:r>
    </w:p>
    <w:p w:rsidR="00680A30" w:rsidRDefault="00680A30"/>
    <w:tbl>
      <w:tblPr>
        <w:tblW w:w="0" w:type="auto"/>
        <w:tblLook w:val="0000" w:firstRow="0" w:lastRow="0" w:firstColumn="0" w:lastColumn="0" w:noHBand="0" w:noVBand="0"/>
      </w:tblPr>
      <w:tblGrid>
        <w:gridCol w:w="675"/>
        <w:gridCol w:w="1701"/>
        <w:gridCol w:w="6462"/>
      </w:tblGrid>
      <w:tr w:rsidR="00BD4017" w:rsidRPr="002C7D90" w:rsidTr="00C2656D">
        <w:tc>
          <w:tcPr>
            <w:tcW w:w="675" w:type="dxa"/>
          </w:tcPr>
          <w:p w:rsidR="00BD4017" w:rsidRPr="002C7D90" w:rsidRDefault="00BD4017" w:rsidP="00541C18">
            <w:pPr>
              <w:rPr>
                <w:szCs w:val="24"/>
              </w:rPr>
            </w:pPr>
          </w:p>
        </w:tc>
        <w:tc>
          <w:tcPr>
            <w:tcW w:w="1701" w:type="dxa"/>
          </w:tcPr>
          <w:p w:rsidR="00BD4017" w:rsidRPr="002C7D90" w:rsidRDefault="00BD4017" w:rsidP="0064184F">
            <w:pPr>
              <w:pStyle w:val="Heading2"/>
              <w:rPr>
                <w:szCs w:val="24"/>
              </w:rPr>
            </w:pPr>
            <w:r w:rsidRPr="002C7D90">
              <w:rPr>
                <w:szCs w:val="24"/>
              </w:rPr>
              <w:t>Grade</w:t>
            </w:r>
          </w:p>
        </w:tc>
        <w:tc>
          <w:tcPr>
            <w:tcW w:w="6462" w:type="dxa"/>
          </w:tcPr>
          <w:p w:rsidR="00BD4017" w:rsidRDefault="00BD4017" w:rsidP="00541C18">
            <w:pPr>
              <w:pStyle w:val="Heading1"/>
              <w:rPr>
                <w:szCs w:val="24"/>
              </w:rPr>
            </w:pPr>
            <w:r w:rsidRPr="002C7D90">
              <w:rPr>
                <w:szCs w:val="24"/>
              </w:rPr>
              <w:t>Definition</w:t>
            </w:r>
          </w:p>
          <w:p w:rsidR="002C7D90" w:rsidRPr="002C7D90" w:rsidRDefault="002C7D90" w:rsidP="002C7D90">
            <w:pPr>
              <w:rPr>
                <w:lang w:val="en-GB"/>
              </w:rPr>
            </w:pPr>
          </w:p>
        </w:tc>
      </w:tr>
      <w:tr w:rsidR="00BD4017" w:rsidRPr="002C7D90" w:rsidTr="00C2656D">
        <w:tc>
          <w:tcPr>
            <w:tcW w:w="675" w:type="dxa"/>
          </w:tcPr>
          <w:p w:rsidR="00BD4017" w:rsidRPr="002C7D90" w:rsidRDefault="00BD4017" w:rsidP="00541C18">
            <w:pPr>
              <w:rPr>
                <w:szCs w:val="24"/>
              </w:rPr>
            </w:pPr>
          </w:p>
        </w:tc>
        <w:tc>
          <w:tcPr>
            <w:tcW w:w="1701" w:type="dxa"/>
          </w:tcPr>
          <w:p w:rsidR="00BD4017" w:rsidRPr="002C7D90" w:rsidRDefault="00BD4017" w:rsidP="0064184F">
            <w:pPr>
              <w:jc w:val="center"/>
              <w:rPr>
                <w:szCs w:val="24"/>
              </w:rPr>
            </w:pPr>
            <w:r w:rsidRPr="002C7D90">
              <w:rPr>
                <w:szCs w:val="24"/>
              </w:rPr>
              <w:t>S</w:t>
            </w:r>
          </w:p>
        </w:tc>
        <w:tc>
          <w:tcPr>
            <w:tcW w:w="6462" w:type="dxa"/>
          </w:tcPr>
          <w:p w:rsidR="00BD4017" w:rsidRPr="002C7D90" w:rsidRDefault="00BD4017" w:rsidP="00541C18">
            <w:pPr>
              <w:rPr>
                <w:szCs w:val="24"/>
              </w:rPr>
            </w:pPr>
            <w:r w:rsidRPr="002C7D90">
              <w:rPr>
                <w:szCs w:val="24"/>
              </w:rPr>
              <w:t>Satisfactory achievement in field /clinical placement or non-graded subject area.</w:t>
            </w:r>
          </w:p>
        </w:tc>
      </w:tr>
      <w:tr w:rsidR="00BD4017" w:rsidRPr="002C7D90" w:rsidTr="00C2656D">
        <w:tc>
          <w:tcPr>
            <w:tcW w:w="675" w:type="dxa"/>
          </w:tcPr>
          <w:p w:rsidR="00BD4017" w:rsidRPr="002C7D90" w:rsidRDefault="00BD4017" w:rsidP="00541C18">
            <w:pPr>
              <w:rPr>
                <w:szCs w:val="24"/>
              </w:rPr>
            </w:pPr>
          </w:p>
        </w:tc>
        <w:tc>
          <w:tcPr>
            <w:tcW w:w="1701" w:type="dxa"/>
          </w:tcPr>
          <w:p w:rsidR="00BD4017" w:rsidRPr="002C7D90" w:rsidRDefault="00BD4017" w:rsidP="0064184F">
            <w:pPr>
              <w:jc w:val="center"/>
              <w:rPr>
                <w:szCs w:val="24"/>
              </w:rPr>
            </w:pPr>
            <w:r w:rsidRPr="002C7D90">
              <w:rPr>
                <w:szCs w:val="24"/>
              </w:rPr>
              <w:t>U</w:t>
            </w:r>
          </w:p>
        </w:tc>
        <w:tc>
          <w:tcPr>
            <w:tcW w:w="6462" w:type="dxa"/>
          </w:tcPr>
          <w:p w:rsidR="00BD4017" w:rsidRPr="002C7D90" w:rsidRDefault="00BD4017" w:rsidP="00541C18">
            <w:pPr>
              <w:rPr>
                <w:szCs w:val="24"/>
              </w:rPr>
            </w:pPr>
            <w:r w:rsidRPr="002C7D90">
              <w:rPr>
                <w:szCs w:val="24"/>
              </w:rPr>
              <w:t>Unsatisfactory achievement in field/clinical placement or non-graded subject area.</w:t>
            </w:r>
          </w:p>
        </w:tc>
      </w:tr>
      <w:tr w:rsidR="00BD4017" w:rsidRPr="002C7D90" w:rsidTr="00C2656D">
        <w:tc>
          <w:tcPr>
            <w:tcW w:w="675" w:type="dxa"/>
          </w:tcPr>
          <w:p w:rsidR="00BD4017" w:rsidRPr="002C7D90" w:rsidRDefault="00BD4017" w:rsidP="00541C18">
            <w:pPr>
              <w:rPr>
                <w:szCs w:val="24"/>
              </w:rPr>
            </w:pPr>
          </w:p>
        </w:tc>
        <w:tc>
          <w:tcPr>
            <w:tcW w:w="1701" w:type="dxa"/>
          </w:tcPr>
          <w:p w:rsidR="00BD4017" w:rsidRPr="002C7D90" w:rsidRDefault="00BD4017" w:rsidP="0064184F">
            <w:pPr>
              <w:jc w:val="center"/>
              <w:rPr>
                <w:szCs w:val="24"/>
              </w:rPr>
            </w:pPr>
            <w:r w:rsidRPr="002C7D90">
              <w:rPr>
                <w:szCs w:val="24"/>
              </w:rPr>
              <w:t>X</w:t>
            </w:r>
          </w:p>
        </w:tc>
        <w:tc>
          <w:tcPr>
            <w:tcW w:w="6462" w:type="dxa"/>
          </w:tcPr>
          <w:p w:rsidR="00BD4017" w:rsidRPr="002C7D90" w:rsidRDefault="00BD4017" w:rsidP="00541C18">
            <w:pPr>
              <w:rPr>
                <w:szCs w:val="24"/>
              </w:rPr>
            </w:pPr>
            <w:r w:rsidRPr="002C7D90">
              <w:rPr>
                <w:szCs w:val="24"/>
              </w:rPr>
              <w:t>A temporary grade limited to situations with extenuating circumstances giving a student additional time to complete the requirements for a course.</w:t>
            </w:r>
          </w:p>
        </w:tc>
      </w:tr>
      <w:tr w:rsidR="00BD4017" w:rsidRPr="002C7D90" w:rsidTr="00C2656D">
        <w:tc>
          <w:tcPr>
            <w:tcW w:w="675" w:type="dxa"/>
          </w:tcPr>
          <w:p w:rsidR="00BD4017" w:rsidRPr="002C7D90" w:rsidRDefault="00BD4017" w:rsidP="00541C18">
            <w:pPr>
              <w:rPr>
                <w:szCs w:val="24"/>
              </w:rPr>
            </w:pPr>
          </w:p>
        </w:tc>
        <w:tc>
          <w:tcPr>
            <w:tcW w:w="1701" w:type="dxa"/>
          </w:tcPr>
          <w:p w:rsidR="00BD4017" w:rsidRPr="002C7D90" w:rsidRDefault="00BD4017" w:rsidP="0064184F">
            <w:pPr>
              <w:jc w:val="center"/>
              <w:rPr>
                <w:szCs w:val="24"/>
              </w:rPr>
            </w:pPr>
            <w:r w:rsidRPr="002C7D90">
              <w:rPr>
                <w:szCs w:val="24"/>
              </w:rPr>
              <w:t>NR</w:t>
            </w:r>
          </w:p>
        </w:tc>
        <w:tc>
          <w:tcPr>
            <w:tcW w:w="6462" w:type="dxa"/>
          </w:tcPr>
          <w:p w:rsidR="00BD4017" w:rsidRPr="002C7D90" w:rsidRDefault="00BD4017" w:rsidP="00541C18">
            <w:pPr>
              <w:rPr>
                <w:szCs w:val="24"/>
              </w:rPr>
            </w:pPr>
            <w:r w:rsidRPr="002C7D90">
              <w:rPr>
                <w:szCs w:val="24"/>
              </w:rPr>
              <w:t>Grade not reported to Registrar's office.</w:t>
            </w:r>
          </w:p>
        </w:tc>
      </w:tr>
      <w:tr w:rsidR="00BD4017" w:rsidRPr="002C7D90" w:rsidTr="00C2656D">
        <w:tc>
          <w:tcPr>
            <w:tcW w:w="675" w:type="dxa"/>
          </w:tcPr>
          <w:p w:rsidR="00BD4017" w:rsidRPr="002C7D90" w:rsidRDefault="00BD4017" w:rsidP="00541C18">
            <w:pPr>
              <w:rPr>
                <w:szCs w:val="24"/>
              </w:rPr>
            </w:pPr>
          </w:p>
        </w:tc>
        <w:tc>
          <w:tcPr>
            <w:tcW w:w="1701" w:type="dxa"/>
          </w:tcPr>
          <w:p w:rsidR="00BD4017" w:rsidRPr="002C7D90" w:rsidRDefault="00BD4017" w:rsidP="0064184F">
            <w:pPr>
              <w:jc w:val="center"/>
              <w:rPr>
                <w:szCs w:val="24"/>
              </w:rPr>
            </w:pPr>
            <w:r w:rsidRPr="002C7D90">
              <w:rPr>
                <w:szCs w:val="24"/>
              </w:rPr>
              <w:t>W</w:t>
            </w:r>
          </w:p>
        </w:tc>
        <w:tc>
          <w:tcPr>
            <w:tcW w:w="6462" w:type="dxa"/>
          </w:tcPr>
          <w:p w:rsidR="00BD4017" w:rsidRPr="002C7D90" w:rsidRDefault="00BD4017" w:rsidP="00541C18">
            <w:pPr>
              <w:rPr>
                <w:szCs w:val="24"/>
              </w:rPr>
            </w:pPr>
            <w:r w:rsidRPr="002C7D90">
              <w:rPr>
                <w:szCs w:val="24"/>
              </w:rPr>
              <w:t>Student has withdrawn from the course without academic penalty.</w:t>
            </w:r>
          </w:p>
          <w:p w:rsidR="007D2BC4" w:rsidRPr="002C7D90" w:rsidRDefault="007D2BC4" w:rsidP="00541C18">
            <w:pPr>
              <w:rPr>
                <w:szCs w:val="24"/>
              </w:rPr>
            </w:pPr>
          </w:p>
        </w:tc>
      </w:tr>
      <w:tr w:rsidR="007D2BC4" w:rsidRPr="002C7D90" w:rsidTr="00C2656D">
        <w:tc>
          <w:tcPr>
            <w:tcW w:w="675" w:type="dxa"/>
          </w:tcPr>
          <w:p w:rsidR="007D2BC4" w:rsidRPr="0064184F" w:rsidRDefault="007D2BC4" w:rsidP="00541C18">
            <w:pPr>
              <w:rPr>
                <w:b/>
                <w:i/>
                <w:szCs w:val="24"/>
              </w:rPr>
            </w:pPr>
          </w:p>
        </w:tc>
        <w:tc>
          <w:tcPr>
            <w:tcW w:w="8163" w:type="dxa"/>
            <w:gridSpan w:val="2"/>
          </w:tcPr>
          <w:p w:rsidR="007D2BC4" w:rsidRPr="0064184F" w:rsidRDefault="007D2BC4" w:rsidP="0064184F">
            <w:pPr>
              <w:jc w:val="center"/>
              <w:rPr>
                <w:b/>
                <w:i/>
                <w:szCs w:val="24"/>
              </w:rPr>
            </w:pPr>
            <w:r w:rsidRPr="0064184F">
              <w:rPr>
                <w:b/>
                <w:i/>
                <w:szCs w:val="24"/>
              </w:rPr>
              <w:t>*A student is only granted two attempts to pass the practicum</w:t>
            </w:r>
            <w:r w:rsidR="00664DED" w:rsidRPr="0064184F">
              <w:rPr>
                <w:b/>
                <w:i/>
                <w:szCs w:val="24"/>
              </w:rPr>
              <w:t>.</w:t>
            </w:r>
          </w:p>
        </w:tc>
      </w:tr>
    </w:tbl>
    <w:p w:rsidR="00680A30" w:rsidRPr="002C7D90" w:rsidRDefault="00680A30">
      <w:pPr>
        <w:rPr>
          <w:szCs w:val="24"/>
        </w:rPr>
      </w:pPr>
    </w:p>
    <w:tbl>
      <w:tblPr>
        <w:tblW w:w="0" w:type="auto"/>
        <w:tblLook w:val="0000" w:firstRow="0" w:lastRow="0" w:firstColumn="0" w:lastColumn="0" w:noHBand="0" w:noVBand="0"/>
      </w:tblPr>
      <w:tblGrid>
        <w:gridCol w:w="675"/>
        <w:gridCol w:w="8163"/>
        <w:gridCol w:w="18"/>
      </w:tblGrid>
      <w:tr w:rsidR="00EA64D0" w:rsidRPr="002C7D90" w:rsidTr="003F18F0">
        <w:trPr>
          <w:gridAfter w:val="1"/>
          <w:wAfter w:w="18" w:type="dxa"/>
        </w:trPr>
        <w:tc>
          <w:tcPr>
            <w:tcW w:w="675" w:type="dxa"/>
          </w:tcPr>
          <w:p w:rsidR="00EA64D0" w:rsidRPr="002C7D90" w:rsidRDefault="00EA64D0" w:rsidP="00664DED">
            <w:pPr>
              <w:jc w:val="both"/>
              <w:rPr>
                <w:b/>
                <w:szCs w:val="24"/>
              </w:rPr>
            </w:pPr>
            <w:r w:rsidRPr="002C7D90">
              <w:rPr>
                <w:b/>
                <w:szCs w:val="24"/>
              </w:rPr>
              <w:t>V.</w:t>
            </w:r>
          </w:p>
        </w:tc>
        <w:tc>
          <w:tcPr>
            <w:tcW w:w="8163" w:type="dxa"/>
          </w:tcPr>
          <w:p w:rsidR="00EA64D0" w:rsidRPr="002C7D90" w:rsidRDefault="00EA64D0" w:rsidP="00EA64D0">
            <w:pPr>
              <w:jc w:val="both"/>
              <w:rPr>
                <w:b/>
                <w:szCs w:val="24"/>
              </w:rPr>
            </w:pPr>
            <w:r w:rsidRPr="002C7D90">
              <w:rPr>
                <w:b/>
                <w:szCs w:val="24"/>
              </w:rPr>
              <w:t>SPECIAL NOTES:</w:t>
            </w:r>
          </w:p>
          <w:p w:rsidR="00EA64D0" w:rsidRPr="002C7D90" w:rsidRDefault="00EA64D0" w:rsidP="00EA64D0">
            <w:pPr>
              <w:jc w:val="both"/>
              <w:rPr>
                <w:b/>
                <w:szCs w:val="24"/>
              </w:rPr>
            </w:pPr>
          </w:p>
        </w:tc>
      </w:tr>
      <w:tr w:rsidR="00EA64D0" w:rsidRPr="002C7D90" w:rsidTr="003F18F0">
        <w:trPr>
          <w:gridAfter w:val="1"/>
          <w:wAfter w:w="18" w:type="dxa"/>
        </w:trPr>
        <w:tc>
          <w:tcPr>
            <w:tcW w:w="675" w:type="dxa"/>
          </w:tcPr>
          <w:p w:rsidR="00EA64D0" w:rsidRPr="002C7D90" w:rsidRDefault="00EA64D0" w:rsidP="00EA64D0">
            <w:pPr>
              <w:jc w:val="both"/>
              <w:rPr>
                <w:szCs w:val="24"/>
              </w:rPr>
            </w:pPr>
          </w:p>
        </w:tc>
        <w:tc>
          <w:tcPr>
            <w:tcW w:w="8163" w:type="dxa"/>
          </w:tcPr>
          <w:p w:rsidR="00EA64D0" w:rsidRPr="002C7D90" w:rsidRDefault="00EA64D0" w:rsidP="00EA64D0">
            <w:pPr>
              <w:jc w:val="both"/>
              <w:rPr>
                <w:szCs w:val="24"/>
                <w:u w:val="single"/>
              </w:rPr>
            </w:pPr>
            <w:r w:rsidRPr="002C7D90">
              <w:rPr>
                <w:szCs w:val="24"/>
                <w:u w:val="single"/>
              </w:rPr>
              <w:t>Attendance:</w:t>
            </w:r>
          </w:p>
          <w:p w:rsidR="0064184F" w:rsidRPr="002C7D90" w:rsidRDefault="00EA64D0" w:rsidP="00EA64D0">
            <w:pPr>
              <w:jc w:val="both"/>
              <w:rPr>
                <w:szCs w:val="24"/>
              </w:rPr>
            </w:pPr>
            <w:r w:rsidRPr="002C7D90">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4184F" w:rsidRPr="001D22EE" w:rsidTr="003F18F0">
        <w:trPr>
          <w:gridAfter w:val="1"/>
          <w:wAfter w:w="18" w:type="dxa"/>
          <w:cantSplit/>
        </w:trPr>
        <w:tc>
          <w:tcPr>
            <w:tcW w:w="8838" w:type="dxa"/>
            <w:gridSpan w:val="2"/>
          </w:tcPr>
          <w:p w:rsidR="0064184F" w:rsidRPr="001D22EE" w:rsidRDefault="0064184F" w:rsidP="003A4323"/>
        </w:tc>
      </w:tr>
      <w:tr w:rsidR="0064184F" w:rsidRPr="00166380" w:rsidTr="003F18F0">
        <w:trPr>
          <w:cantSplit/>
        </w:trPr>
        <w:tc>
          <w:tcPr>
            <w:tcW w:w="675" w:type="dxa"/>
          </w:tcPr>
          <w:p w:rsidR="0064184F" w:rsidRPr="00CD21AB" w:rsidRDefault="0064184F" w:rsidP="003A4323">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gridSpan w:val="2"/>
          </w:tcPr>
          <w:p w:rsidR="0064184F" w:rsidRPr="00CD21AB" w:rsidRDefault="0064184F" w:rsidP="003A4323">
            <w:pPr>
              <w:spacing w:line="276" w:lineRule="auto"/>
              <w:jc w:val="both"/>
              <w:rPr>
                <w:b/>
                <w:szCs w:val="24"/>
              </w:rPr>
            </w:pPr>
            <w:r w:rsidRPr="00CD21AB">
              <w:rPr>
                <w:b/>
                <w:szCs w:val="24"/>
              </w:rPr>
              <w:t>COURSE OUTLINE ADDENDUM:</w:t>
            </w:r>
          </w:p>
          <w:p w:rsidR="0064184F" w:rsidRPr="00CD21AB" w:rsidRDefault="0064184F" w:rsidP="003A4323">
            <w:pPr>
              <w:spacing w:line="276" w:lineRule="auto"/>
              <w:jc w:val="both"/>
              <w:rPr>
                <w:szCs w:val="24"/>
                <w:u w:val="single"/>
              </w:rPr>
            </w:pPr>
          </w:p>
        </w:tc>
      </w:tr>
      <w:tr w:rsidR="0064184F" w:rsidRPr="00166380" w:rsidTr="003F18F0">
        <w:trPr>
          <w:cantSplit/>
          <w:trHeight w:val="972"/>
        </w:trPr>
        <w:tc>
          <w:tcPr>
            <w:tcW w:w="675" w:type="dxa"/>
          </w:tcPr>
          <w:p w:rsidR="0064184F" w:rsidRPr="00C11966" w:rsidRDefault="0064184F" w:rsidP="003A4323">
            <w:pPr>
              <w:jc w:val="both"/>
              <w:rPr>
                <w:szCs w:val="24"/>
              </w:rPr>
            </w:pPr>
            <w:r w:rsidRPr="00C11966">
              <w:rPr>
                <w:szCs w:val="24"/>
              </w:rPr>
              <w:t>1.</w:t>
            </w:r>
          </w:p>
        </w:tc>
        <w:tc>
          <w:tcPr>
            <w:tcW w:w="8181" w:type="dxa"/>
            <w:gridSpan w:val="2"/>
          </w:tcPr>
          <w:p w:rsidR="0064184F" w:rsidRPr="00C11966" w:rsidRDefault="0064184F" w:rsidP="003A4323">
            <w:pPr>
              <w:jc w:val="both"/>
              <w:rPr>
                <w:szCs w:val="24"/>
              </w:rPr>
            </w:pPr>
            <w:r w:rsidRPr="00C11966">
              <w:rPr>
                <w:szCs w:val="24"/>
                <w:u w:val="single"/>
              </w:rPr>
              <w:t>Course Outline Amendments</w:t>
            </w:r>
            <w:r w:rsidRPr="00C11966">
              <w:rPr>
                <w:szCs w:val="24"/>
              </w:rPr>
              <w:t>:</w:t>
            </w:r>
          </w:p>
          <w:p w:rsidR="0064184F" w:rsidRDefault="0064184F" w:rsidP="003A4323">
            <w:pPr>
              <w:jc w:val="both"/>
              <w:rPr>
                <w:szCs w:val="24"/>
              </w:rPr>
            </w:pPr>
            <w:r w:rsidRPr="00C11966">
              <w:rPr>
                <w:szCs w:val="24"/>
              </w:rPr>
              <w:t>The professor reserves the right to change the information contained in this course outline depending on the needs of the learner and the availability of resources.</w:t>
            </w:r>
          </w:p>
          <w:p w:rsidR="0064184F" w:rsidRPr="00C11966" w:rsidRDefault="0064184F" w:rsidP="003A4323">
            <w:pPr>
              <w:jc w:val="both"/>
              <w:rPr>
                <w:szCs w:val="24"/>
                <w:u w:val="single"/>
              </w:rPr>
            </w:pPr>
          </w:p>
        </w:tc>
      </w:tr>
      <w:tr w:rsidR="0064184F" w:rsidRPr="00166380" w:rsidTr="003F18F0">
        <w:trPr>
          <w:cantSplit/>
          <w:trHeight w:val="702"/>
        </w:trPr>
        <w:tc>
          <w:tcPr>
            <w:tcW w:w="675" w:type="dxa"/>
          </w:tcPr>
          <w:p w:rsidR="0064184F" w:rsidRPr="00C11966" w:rsidRDefault="0064184F" w:rsidP="003A4323">
            <w:pPr>
              <w:jc w:val="both"/>
              <w:rPr>
                <w:szCs w:val="24"/>
              </w:rPr>
            </w:pPr>
            <w:r w:rsidRPr="00C11966">
              <w:rPr>
                <w:szCs w:val="24"/>
              </w:rPr>
              <w:t>2.</w:t>
            </w:r>
          </w:p>
        </w:tc>
        <w:tc>
          <w:tcPr>
            <w:tcW w:w="8181" w:type="dxa"/>
            <w:gridSpan w:val="2"/>
          </w:tcPr>
          <w:p w:rsidR="0064184F" w:rsidRPr="00C11966" w:rsidRDefault="0064184F" w:rsidP="003A4323">
            <w:pPr>
              <w:jc w:val="both"/>
              <w:rPr>
                <w:szCs w:val="24"/>
              </w:rPr>
            </w:pPr>
            <w:r w:rsidRPr="00C11966">
              <w:rPr>
                <w:szCs w:val="24"/>
                <w:u w:val="single"/>
              </w:rPr>
              <w:t>Retention of Course Outlines</w:t>
            </w:r>
            <w:r w:rsidRPr="00C11966">
              <w:rPr>
                <w:szCs w:val="24"/>
              </w:rPr>
              <w:t>:</w:t>
            </w:r>
          </w:p>
          <w:p w:rsidR="0064184F" w:rsidRPr="00C11966" w:rsidRDefault="0064184F" w:rsidP="003A4323">
            <w:pPr>
              <w:jc w:val="both"/>
              <w:rPr>
                <w:szCs w:val="24"/>
              </w:rPr>
            </w:pPr>
            <w:r w:rsidRPr="00C11966">
              <w:rPr>
                <w:szCs w:val="24"/>
              </w:rPr>
              <w:t>It is the responsibility of the student to retain all course outlines for possible future use in acquiring advanced standing at other postsecondary institutions.</w:t>
            </w:r>
          </w:p>
          <w:p w:rsidR="0064184F" w:rsidRPr="00C11966" w:rsidRDefault="0064184F" w:rsidP="003A4323">
            <w:pPr>
              <w:jc w:val="both"/>
              <w:rPr>
                <w:szCs w:val="24"/>
                <w:u w:val="single"/>
              </w:rPr>
            </w:pPr>
          </w:p>
        </w:tc>
      </w:tr>
      <w:tr w:rsidR="0064184F" w:rsidRPr="00166380" w:rsidTr="003F18F0">
        <w:trPr>
          <w:cantSplit/>
          <w:trHeight w:val="2232"/>
        </w:trPr>
        <w:tc>
          <w:tcPr>
            <w:tcW w:w="675" w:type="dxa"/>
          </w:tcPr>
          <w:p w:rsidR="0064184F" w:rsidRPr="00C11966" w:rsidRDefault="0064184F" w:rsidP="003A4323">
            <w:pPr>
              <w:jc w:val="both"/>
              <w:rPr>
                <w:szCs w:val="24"/>
              </w:rPr>
            </w:pPr>
            <w:r w:rsidRPr="00C11966">
              <w:rPr>
                <w:szCs w:val="24"/>
              </w:rPr>
              <w:t>3.</w:t>
            </w:r>
          </w:p>
        </w:tc>
        <w:tc>
          <w:tcPr>
            <w:tcW w:w="8181" w:type="dxa"/>
            <w:gridSpan w:val="2"/>
          </w:tcPr>
          <w:p w:rsidR="0064184F" w:rsidRPr="00C11966" w:rsidRDefault="0064184F" w:rsidP="003A4323">
            <w:pPr>
              <w:jc w:val="both"/>
              <w:rPr>
                <w:b/>
                <w:szCs w:val="24"/>
              </w:rPr>
            </w:pPr>
            <w:r w:rsidRPr="00C11966">
              <w:rPr>
                <w:szCs w:val="24"/>
                <w:u w:val="single"/>
              </w:rPr>
              <w:t>Prior Learning Assessment</w:t>
            </w:r>
            <w:r w:rsidRPr="00C11966">
              <w:rPr>
                <w:b/>
                <w:szCs w:val="24"/>
              </w:rPr>
              <w:t>:</w:t>
            </w:r>
          </w:p>
          <w:p w:rsidR="0064184F" w:rsidRPr="00C11966" w:rsidRDefault="0064184F" w:rsidP="003A4323">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4184F" w:rsidRPr="00C11966" w:rsidRDefault="0064184F" w:rsidP="003A4323">
            <w:pPr>
              <w:jc w:val="both"/>
              <w:rPr>
                <w:szCs w:val="24"/>
              </w:rPr>
            </w:pPr>
          </w:p>
          <w:p w:rsidR="0064184F" w:rsidRPr="00C11966" w:rsidRDefault="0064184F" w:rsidP="003A4323">
            <w:pPr>
              <w:jc w:val="both"/>
              <w:rPr>
                <w:szCs w:val="24"/>
              </w:rPr>
            </w:pPr>
            <w:r w:rsidRPr="00C11966">
              <w:rPr>
                <w:szCs w:val="24"/>
              </w:rPr>
              <w:t>Credit for prior learning will also be given upon successful completion of a challenge exam or portfolio.</w:t>
            </w:r>
          </w:p>
          <w:p w:rsidR="0064184F" w:rsidRPr="00C11966" w:rsidRDefault="0064184F" w:rsidP="003A4323">
            <w:pPr>
              <w:jc w:val="both"/>
              <w:rPr>
                <w:szCs w:val="24"/>
              </w:rPr>
            </w:pPr>
          </w:p>
          <w:p w:rsidR="0064184F" w:rsidRDefault="0064184F" w:rsidP="0064184F">
            <w:pPr>
              <w:jc w:val="both"/>
              <w:rPr>
                <w:szCs w:val="24"/>
              </w:rPr>
            </w:pPr>
            <w:r w:rsidRPr="00C11966">
              <w:rPr>
                <w:szCs w:val="24"/>
              </w:rPr>
              <w:t>Substitute course information is available in the Registrar's office.</w:t>
            </w:r>
          </w:p>
          <w:p w:rsidR="0064184F" w:rsidRPr="00C11966" w:rsidRDefault="0064184F" w:rsidP="0064184F">
            <w:pPr>
              <w:jc w:val="both"/>
              <w:rPr>
                <w:szCs w:val="24"/>
                <w:u w:val="single"/>
              </w:rPr>
            </w:pPr>
          </w:p>
        </w:tc>
      </w:tr>
    </w:tbl>
    <w:p w:rsidR="00680A30" w:rsidRDefault="00680A30">
      <w:r>
        <w:br w:type="page"/>
      </w:r>
    </w:p>
    <w:p w:rsidR="00680A30" w:rsidRDefault="00680A30"/>
    <w:tbl>
      <w:tblPr>
        <w:tblW w:w="0" w:type="auto"/>
        <w:tblLook w:val="0000" w:firstRow="0" w:lastRow="0" w:firstColumn="0" w:lastColumn="0" w:noHBand="0" w:noVBand="0"/>
      </w:tblPr>
      <w:tblGrid>
        <w:gridCol w:w="675"/>
        <w:gridCol w:w="8181"/>
      </w:tblGrid>
      <w:tr w:rsidR="0064184F" w:rsidRPr="00166380" w:rsidTr="003F18F0">
        <w:trPr>
          <w:cantSplit/>
          <w:trHeight w:val="1669"/>
        </w:trPr>
        <w:tc>
          <w:tcPr>
            <w:tcW w:w="675" w:type="dxa"/>
          </w:tcPr>
          <w:p w:rsidR="0064184F" w:rsidRPr="00C11966" w:rsidRDefault="0064184F" w:rsidP="003A4323">
            <w:pPr>
              <w:jc w:val="both"/>
              <w:rPr>
                <w:szCs w:val="24"/>
              </w:rPr>
            </w:pPr>
            <w:r w:rsidRPr="00C11966">
              <w:rPr>
                <w:szCs w:val="24"/>
              </w:rPr>
              <w:t>4.</w:t>
            </w:r>
          </w:p>
        </w:tc>
        <w:tc>
          <w:tcPr>
            <w:tcW w:w="8181" w:type="dxa"/>
          </w:tcPr>
          <w:p w:rsidR="0064184F" w:rsidRPr="00C11966" w:rsidRDefault="0064184F" w:rsidP="003A4323">
            <w:pPr>
              <w:jc w:val="both"/>
              <w:rPr>
                <w:szCs w:val="24"/>
              </w:rPr>
            </w:pPr>
            <w:r w:rsidRPr="00C11966">
              <w:rPr>
                <w:szCs w:val="24"/>
                <w:u w:val="single"/>
              </w:rPr>
              <w:t>Accessibility Services</w:t>
            </w:r>
            <w:r w:rsidRPr="00C11966">
              <w:rPr>
                <w:szCs w:val="24"/>
              </w:rPr>
              <w:t>:</w:t>
            </w:r>
          </w:p>
          <w:p w:rsidR="0064184F" w:rsidRPr="00C11966" w:rsidRDefault="0064184F" w:rsidP="003A4323">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184F" w:rsidRPr="00C11966" w:rsidRDefault="0064184F" w:rsidP="003A4323">
            <w:pPr>
              <w:jc w:val="both"/>
              <w:rPr>
                <w:szCs w:val="24"/>
              </w:rPr>
            </w:pPr>
          </w:p>
        </w:tc>
      </w:tr>
      <w:tr w:rsidR="0064184F" w:rsidRPr="00166380" w:rsidTr="003F18F0">
        <w:trPr>
          <w:cantSplit/>
          <w:trHeight w:val="1285"/>
        </w:trPr>
        <w:tc>
          <w:tcPr>
            <w:tcW w:w="675" w:type="dxa"/>
          </w:tcPr>
          <w:p w:rsidR="0064184F" w:rsidRPr="00C11966" w:rsidRDefault="0064184F" w:rsidP="003A4323">
            <w:pPr>
              <w:jc w:val="both"/>
              <w:rPr>
                <w:szCs w:val="24"/>
              </w:rPr>
            </w:pPr>
            <w:r w:rsidRPr="00C11966">
              <w:rPr>
                <w:szCs w:val="24"/>
              </w:rPr>
              <w:t>5.</w:t>
            </w:r>
          </w:p>
        </w:tc>
        <w:tc>
          <w:tcPr>
            <w:tcW w:w="8181" w:type="dxa"/>
          </w:tcPr>
          <w:p w:rsidR="0064184F" w:rsidRPr="00C11966" w:rsidRDefault="0064184F" w:rsidP="003A4323">
            <w:pPr>
              <w:jc w:val="both"/>
              <w:rPr>
                <w:szCs w:val="24"/>
                <w:u w:val="single"/>
              </w:rPr>
            </w:pPr>
            <w:r w:rsidRPr="00C11966">
              <w:rPr>
                <w:szCs w:val="24"/>
                <w:u w:val="single"/>
              </w:rPr>
              <w:t>Communication:</w:t>
            </w:r>
          </w:p>
          <w:p w:rsidR="0064184F" w:rsidRPr="00C11966" w:rsidRDefault="0064184F" w:rsidP="003A4323">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64184F" w:rsidRPr="00C11966" w:rsidRDefault="0064184F" w:rsidP="003A4323">
            <w:pPr>
              <w:jc w:val="both"/>
              <w:rPr>
                <w:szCs w:val="24"/>
                <w:u w:val="single"/>
              </w:rPr>
            </w:pPr>
          </w:p>
        </w:tc>
      </w:tr>
      <w:tr w:rsidR="0064184F" w:rsidRPr="00166380" w:rsidTr="003F18F0">
        <w:trPr>
          <w:cantSplit/>
          <w:trHeight w:val="2232"/>
        </w:trPr>
        <w:tc>
          <w:tcPr>
            <w:tcW w:w="675" w:type="dxa"/>
          </w:tcPr>
          <w:p w:rsidR="0064184F" w:rsidRPr="00C11966" w:rsidRDefault="0064184F" w:rsidP="003A4323">
            <w:pPr>
              <w:jc w:val="both"/>
              <w:rPr>
                <w:szCs w:val="24"/>
              </w:rPr>
            </w:pPr>
            <w:r w:rsidRPr="00C11966">
              <w:rPr>
                <w:szCs w:val="24"/>
              </w:rPr>
              <w:t>6.</w:t>
            </w:r>
          </w:p>
        </w:tc>
        <w:tc>
          <w:tcPr>
            <w:tcW w:w="8181" w:type="dxa"/>
          </w:tcPr>
          <w:p w:rsidR="0064184F" w:rsidRPr="00C11966" w:rsidRDefault="0064184F" w:rsidP="003A4323">
            <w:pPr>
              <w:jc w:val="both"/>
              <w:rPr>
                <w:szCs w:val="24"/>
              </w:rPr>
            </w:pPr>
            <w:r w:rsidRPr="00C11966">
              <w:rPr>
                <w:szCs w:val="24"/>
                <w:u w:val="single"/>
              </w:rPr>
              <w:t>Academic Dishonesty</w:t>
            </w:r>
            <w:r w:rsidRPr="00C11966">
              <w:rPr>
                <w:szCs w:val="24"/>
              </w:rPr>
              <w:t>:</w:t>
            </w:r>
          </w:p>
          <w:p w:rsidR="0064184F" w:rsidRPr="00C11966" w:rsidRDefault="0064184F" w:rsidP="003A4323">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184F" w:rsidRPr="00C11966" w:rsidRDefault="0064184F" w:rsidP="003A4323">
            <w:pPr>
              <w:jc w:val="both"/>
              <w:rPr>
                <w:szCs w:val="24"/>
              </w:rPr>
            </w:pPr>
          </w:p>
        </w:tc>
      </w:tr>
      <w:tr w:rsidR="0064184F" w:rsidRPr="00166380" w:rsidTr="003F18F0">
        <w:trPr>
          <w:cantSplit/>
          <w:trHeight w:val="2232"/>
        </w:trPr>
        <w:tc>
          <w:tcPr>
            <w:tcW w:w="675" w:type="dxa"/>
          </w:tcPr>
          <w:p w:rsidR="0064184F" w:rsidRPr="00C11966" w:rsidRDefault="0064184F" w:rsidP="003A4323">
            <w:pPr>
              <w:jc w:val="both"/>
              <w:rPr>
                <w:szCs w:val="24"/>
              </w:rPr>
            </w:pPr>
            <w:r w:rsidRPr="00C11966">
              <w:rPr>
                <w:szCs w:val="24"/>
              </w:rPr>
              <w:t>7.</w:t>
            </w:r>
          </w:p>
        </w:tc>
        <w:tc>
          <w:tcPr>
            <w:tcW w:w="8181" w:type="dxa"/>
          </w:tcPr>
          <w:p w:rsidR="0064184F" w:rsidRPr="00C11966" w:rsidRDefault="0064184F" w:rsidP="003A4323">
            <w:pPr>
              <w:jc w:val="both"/>
              <w:rPr>
                <w:szCs w:val="24"/>
                <w:u w:val="single"/>
              </w:rPr>
            </w:pPr>
            <w:r w:rsidRPr="00C11966">
              <w:rPr>
                <w:szCs w:val="24"/>
                <w:u w:val="single"/>
              </w:rPr>
              <w:t>Tuition Default:</w:t>
            </w:r>
          </w:p>
          <w:p w:rsidR="0064184F" w:rsidRPr="00C11966" w:rsidRDefault="0064184F" w:rsidP="003A4323">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184F" w:rsidRPr="00C11966" w:rsidRDefault="0064184F" w:rsidP="003A4323">
            <w:pPr>
              <w:jc w:val="both"/>
              <w:rPr>
                <w:szCs w:val="24"/>
              </w:rPr>
            </w:pPr>
          </w:p>
        </w:tc>
      </w:tr>
      <w:tr w:rsidR="0064184F" w:rsidRPr="00166380" w:rsidTr="003F18F0">
        <w:trPr>
          <w:cantSplit/>
          <w:trHeight w:val="2232"/>
        </w:trPr>
        <w:tc>
          <w:tcPr>
            <w:tcW w:w="675" w:type="dxa"/>
          </w:tcPr>
          <w:p w:rsidR="0064184F" w:rsidRPr="00C11966" w:rsidRDefault="0064184F" w:rsidP="003A4323">
            <w:pPr>
              <w:jc w:val="both"/>
              <w:rPr>
                <w:szCs w:val="24"/>
              </w:rPr>
            </w:pPr>
            <w:r w:rsidRPr="00C11966">
              <w:rPr>
                <w:szCs w:val="24"/>
              </w:rPr>
              <w:t>8.</w:t>
            </w:r>
          </w:p>
        </w:tc>
        <w:tc>
          <w:tcPr>
            <w:tcW w:w="8181" w:type="dxa"/>
          </w:tcPr>
          <w:p w:rsidR="0064184F" w:rsidRPr="00C11966" w:rsidRDefault="0064184F" w:rsidP="003A4323">
            <w:pPr>
              <w:jc w:val="both"/>
              <w:rPr>
                <w:szCs w:val="24"/>
                <w:u w:val="single"/>
              </w:rPr>
            </w:pPr>
            <w:r w:rsidRPr="00C11966">
              <w:rPr>
                <w:szCs w:val="24"/>
                <w:u w:val="single"/>
              </w:rPr>
              <w:t>Student Portal:</w:t>
            </w:r>
          </w:p>
          <w:p w:rsidR="0064184F" w:rsidRPr="00C11966" w:rsidRDefault="0064184F" w:rsidP="003A4323">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64184F" w:rsidRPr="00C11966" w:rsidRDefault="0064184F" w:rsidP="003A4323">
            <w:pPr>
              <w:jc w:val="both"/>
              <w:rPr>
                <w:b/>
                <w:i/>
                <w:iCs/>
                <w:color w:val="000000"/>
                <w:szCs w:val="24"/>
              </w:rPr>
            </w:pPr>
            <w:r w:rsidRPr="00C11966">
              <w:rPr>
                <w:i/>
                <w:szCs w:val="24"/>
              </w:rPr>
              <w:t xml:space="preserve"> </w:t>
            </w:r>
          </w:p>
        </w:tc>
      </w:tr>
    </w:tbl>
    <w:p w:rsidR="00680A30" w:rsidRDefault="00680A30">
      <w:r>
        <w:br w:type="page"/>
      </w:r>
    </w:p>
    <w:p w:rsidR="00680A30" w:rsidRDefault="00680A30"/>
    <w:tbl>
      <w:tblPr>
        <w:tblW w:w="0" w:type="auto"/>
        <w:tblLook w:val="0000" w:firstRow="0" w:lastRow="0" w:firstColumn="0" w:lastColumn="0" w:noHBand="0" w:noVBand="0"/>
      </w:tblPr>
      <w:tblGrid>
        <w:gridCol w:w="675"/>
        <w:gridCol w:w="8181"/>
      </w:tblGrid>
      <w:tr w:rsidR="0064184F" w:rsidRPr="00166380" w:rsidTr="003F18F0">
        <w:trPr>
          <w:cantSplit/>
          <w:trHeight w:val="2232"/>
        </w:trPr>
        <w:tc>
          <w:tcPr>
            <w:tcW w:w="675" w:type="dxa"/>
          </w:tcPr>
          <w:p w:rsidR="0064184F" w:rsidRPr="00C11966" w:rsidRDefault="0064184F" w:rsidP="003A4323">
            <w:pPr>
              <w:jc w:val="both"/>
              <w:rPr>
                <w:szCs w:val="24"/>
              </w:rPr>
            </w:pPr>
            <w:r w:rsidRPr="00C11966">
              <w:rPr>
                <w:szCs w:val="24"/>
              </w:rPr>
              <w:t>9.</w:t>
            </w:r>
          </w:p>
        </w:tc>
        <w:tc>
          <w:tcPr>
            <w:tcW w:w="8181" w:type="dxa"/>
          </w:tcPr>
          <w:p w:rsidR="0064184F" w:rsidRPr="00C11966" w:rsidRDefault="0064184F" w:rsidP="003A4323">
            <w:pPr>
              <w:jc w:val="both"/>
              <w:rPr>
                <w:szCs w:val="24"/>
                <w:u w:val="single"/>
                <w:lang w:eastAsia="en-CA"/>
              </w:rPr>
            </w:pPr>
            <w:r w:rsidRPr="00C11966">
              <w:rPr>
                <w:szCs w:val="24"/>
                <w:u w:val="single"/>
                <w:lang w:eastAsia="en-CA"/>
              </w:rPr>
              <w:t>Recording Devices in the Classroom:</w:t>
            </w:r>
          </w:p>
          <w:p w:rsidR="0064184F" w:rsidRPr="00C11966" w:rsidRDefault="0064184F" w:rsidP="003A4323">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64184F" w:rsidRPr="00C11966" w:rsidRDefault="0064184F" w:rsidP="003A4323">
            <w:pPr>
              <w:jc w:val="both"/>
              <w:rPr>
                <w:b/>
                <w:i/>
                <w:iCs/>
                <w:color w:val="000000"/>
                <w:szCs w:val="24"/>
              </w:rPr>
            </w:pPr>
          </w:p>
        </w:tc>
      </w:tr>
    </w:tbl>
    <w:p w:rsidR="00BD4017" w:rsidRPr="002C7D90" w:rsidRDefault="00BD4017" w:rsidP="0064184F">
      <w:pPr>
        <w:pStyle w:val="Heading5"/>
        <w:rPr>
          <w:rFonts w:ascii="Times New Roman" w:hAnsi="Times New Roman"/>
          <w:sz w:val="24"/>
          <w:szCs w:val="24"/>
        </w:rPr>
      </w:pPr>
    </w:p>
    <w:sectPr w:rsidR="00BD4017" w:rsidRPr="002C7D90" w:rsidSect="00595657">
      <w:headerReference w:type="default" r:id="rId10"/>
      <w:pgSz w:w="12240" w:h="15840"/>
      <w:pgMar w:top="1097"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D0" w:rsidRDefault="008872D0" w:rsidP="00222CE8">
      <w:r>
        <w:separator/>
      </w:r>
    </w:p>
  </w:endnote>
  <w:endnote w:type="continuationSeparator" w:id="0">
    <w:p w:rsidR="008872D0" w:rsidRDefault="008872D0"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D0" w:rsidRDefault="008872D0" w:rsidP="00222CE8">
      <w:r>
        <w:separator/>
      </w:r>
    </w:p>
  </w:footnote>
  <w:footnote w:type="continuationSeparator" w:id="0">
    <w:p w:rsidR="008872D0" w:rsidRDefault="008872D0"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80" w:rsidRDefault="00182E80" w:rsidP="00595657">
    <w:pPr>
      <w:pStyle w:val="Header"/>
      <w:tabs>
        <w:tab w:val="clear" w:pos="4680"/>
        <w:tab w:val="clear" w:pos="9360"/>
        <w:tab w:val="center" w:pos="4320"/>
        <w:tab w:val="right" w:pos="8640"/>
      </w:tabs>
    </w:pPr>
    <w:r w:rsidRPr="002F4D33">
      <w:t>Practicum</w:t>
    </w:r>
    <w:r>
      <w:tab/>
    </w:r>
    <w:r w:rsidR="00E10E98">
      <w:fldChar w:fldCharType="begin"/>
    </w:r>
    <w:r>
      <w:instrText xml:space="preserve"> PAGE   \* MERGEFORMAT </w:instrText>
    </w:r>
    <w:r w:rsidR="00E10E98">
      <w:fldChar w:fldCharType="separate"/>
    </w:r>
    <w:r w:rsidR="00680A30">
      <w:rPr>
        <w:noProof/>
      </w:rPr>
      <w:t>6</w:t>
    </w:r>
    <w:r w:rsidR="00E10E98">
      <w:rPr>
        <w:noProof/>
      </w:rPr>
      <w:fldChar w:fldCharType="end"/>
    </w:r>
    <w:r>
      <w:tab/>
      <w:t>PCS404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21358"/>
    <w:multiLevelType w:val="hybridMultilevel"/>
    <w:tmpl w:val="5088EAB6"/>
    <w:lvl w:ilvl="0" w:tplc="4420DCDA">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70D63"/>
    <w:multiLevelType w:val="hybridMultilevel"/>
    <w:tmpl w:val="C6F8B9E4"/>
    <w:lvl w:ilvl="0" w:tplc="F82C61B4">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743E1"/>
    <w:multiLevelType w:val="singleLevel"/>
    <w:tmpl w:val="4516AF3E"/>
    <w:lvl w:ilvl="0">
      <w:start w:val="1"/>
      <w:numFmt w:val="decimal"/>
      <w:lvlText w:val="%1."/>
      <w:legacy w:legacy="1" w:legacySpace="0" w:legacyIndent="360"/>
      <w:lvlJc w:val="left"/>
      <w:pPr>
        <w:ind w:left="1080" w:hanging="360"/>
      </w:pPr>
    </w:lvl>
  </w:abstractNum>
  <w:abstractNum w:abstractNumId="6">
    <w:nsid w:val="381A0A06"/>
    <w:multiLevelType w:val="singleLevel"/>
    <w:tmpl w:val="4516AF3E"/>
    <w:lvl w:ilvl="0">
      <w:start w:val="1"/>
      <w:numFmt w:val="decimal"/>
      <w:lvlText w:val="%1."/>
      <w:legacy w:legacy="1" w:legacySpace="0" w:legacyIndent="360"/>
      <w:lvlJc w:val="left"/>
      <w:pPr>
        <w:ind w:left="1080" w:hanging="360"/>
      </w:pPr>
    </w:lvl>
  </w:abstractNum>
  <w:abstractNum w:abstractNumId="7">
    <w:nsid w:val="51673164"/>
    <w:multiLevelType w:val="singleLevel"/>
    <w:tmpl w:val="0658DA8E"/>
    <w:lvl w:ilvl="0">
      <w:start w:val="8"/>
      <w:numFmt w:val="decimal"/>
      <w:lvlText w:val="%1."/>
      <w:legacy w:legacy="1" w:legacySpace="0" w:legacyIndent="360"/>
      <w:lvlJc w:val="left"/>
      <w:pPr>
        <w:ind w:left="1080" w:hanging="360"/>
      </w:pPr>
    </w:lvl>
  </w:abstractNum>
  <w:abstractNum w:abstractNumId="8">
    <w:nsid w:val="51916CAC"/>
    <w:multiLevelType w:val="singleLevel"/>
    <w:tmpl w:val="27429968"/>
    <w:lvl w:ilvl="0">
      <w:start w:val="4"/>
      <w:numFmt w:val="decimal"/>
      <w:lvlText w:val="%1."/>
      <w:lvlJc w:val="left"/>
      <w:pPr>
        <w:tabs>
          <w:tab w:val="num" w:pos="720"/>
        </w:tabs>
        <w:ind w:left="720" w:hanging="720"/>
      </w:pPr>
    </w:lvl>
  </w:abstractNum>
  <w:abstractNum w:abstractNumId="9">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0"/>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017"/>
    <w:rsid w:val="00074E1C"/>
    <w:rsid w:val="00093229"/>
    <w:rsid w:val="000A30A5"/>
    <w:rsid w:val="00164AAA"/>
    <w:rsid w:val="00165982"/>
    <w:rsid w:val="00182E80"/>
    <w:rsid w:val="001B42A5"/>
    <w:rsid w:val="001C164A"/>
    <w:rsid w:val="001F048D"/>
    <w:rsid w:val="001F55F1"/>
    <w:rsid w:val="00222CE8"/>
    <w:rsid w:val="00267C57"/>
    <w:rsid w:val="002C7D90"/>
    <w:rsid w:val="002F037E"/>
    <w:rsid w:val="002F4D33"/>
    <w:rsid w:val="00303AFE"/>
    <w:rsid w:val="003F18F0"/>
    <w:rsid w:val="004703B7"/>
    <w:rsid w:val="004C2AB2"/>
    <w:rsid w:val="00541C18"/>
    <w:rsid w:val="00562A58"/>
    <w:rsid w:val="00594C9B"/>
    <w:rsid w:val="00595657"/>
    <w:rsid w:val="0064184F"/>
    <w:rsid w:val="00664DED"/>
    <w:rsid w:val="00680A30"/>
    <w:rsid w:val="007437B8"/>
    <w:rsid w:val="007D2BC4"/>
    <w:rsid w:val="008613C8"/>
    <w:rsid w:val="008872D0"/>
    <w:rsid w:val="008E19BD"/>
    <w:rsid w:val="008F408A"/>
    <w:rsid w:val="009130C4"/>
    <w:rsid w:val="009710B4"/>
    <w:rsid w:val="009B1C80"/>
    <w:rsid w:val="009B37A1"/>
    <w:rsid w:val="009F6046"/>
    <w:rsid w:val="00A84E0A"/>
    <w:rsid w:val="00B01A91"/>
    <w:rsid w:val="00BD4017"/>
    <w:rsid w:val="00C2656D"/>
    <w:rsid w:val="00CB78E2"/>
    <w:rsid w:val="00D019A0"/>
    <w:rsid w:val="00D42E3F"/>
    <w:rsid w:val="00DC73D1"/>
    <w:rsid w:val="00DE5CC8"/>
    <w:rsid w:val="00E10E98"/>
    <w:rsid w:val="00EA64D0"/>
    <w:rsid w:val="00EB46EC"/>
    <w:rsid w:val="00F103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 w:type="character" w:styleId="Hyperlink">
    <w:name w:val="Hyperlink"/>
    <w:basedOn w:val="DefaultParagraphFont"/>
    <w:rsid w:val="00641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cs="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8613C8"/>
    <w:rPr>
      <w:rFonts w:ascii="Consolas" w:hAnsi="Consolas"/>
      <w:sz w:val="21"/>
      <w:szCs w:val="21"/>
      <w:lang w:val="en-CA"/>
    </w:rPr>
  </w:style>
  <w:style w:type="character" w:customStyle="1" w:styleId="PlainTextChar">
    <w:name w:val="Plain Text Char"/>
    <w:link w:val="PlainText"/>
    <w:uiPriority w:val="99"/>
    <w:semiHidden/>
    <w:rsid w:val="008613C8"/>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1876D-B4C5-40A0-87CE-8FF7D4AF37D8}"/>
</file>

<file path=customXml/itemProps2.xml><?xml version="1.0" encoding="utf-8"?>
<ds:datastoreItem xmlns:ds="http://schemas.openxmlformats.org/officeDocument/2006/customXml" ds:itemID="{246DD3D9-007D-4F70-A528-C7C3587E5494}"/>
</file>

<file path=customXml/itemProps3.xml><?xml version="1.0" encoding="utf-8"?>
<ds:datastoreItem xmlns:ds="http://schemas.openxmlformats.org/officeDocument/2006/customXml" ds:itemID="{8ECECDD9-A2AD-4E6F-9567-CE45BA298871}"/>
</file>

<file path=docProps/app.xml><?xml version="1.0" encoding="utf-8"?>
<Properties xmlns="http://schemas.openxmlformats.org/officeDocument/2006/extended-properties" xmlns:vt="http://schemas.openxmlformats.org/officeDocument/2006/docPropsVTypes">
  <Template>Normal.dotm</Template>
  <TotalTime>5</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golesic</dc:creator>
  <cp:lastModifiedBy>Gina Guidocci</cp:lastModifiedBy>
  <cp:revision>4</cp:revision>
  <cp:lastPrinted>2014-11-11T19:31:00Z</cp:lastPrinted>
  <dcterms:created xsi:type="dcterms:W3CDTF">2014-06-10T16:15:00Z</dcterms:created>
  <dcterms:modified xsi:type="dcterms:W3CDTF">2014-11-11T19:31:00Z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2428200</vt:r8>
  </property>
</Properties>
</file>